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546B9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критериев риска отнесения 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за осуществлением перевозок пассажиров и багажа легковым такси на территории Камчатского края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546B90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частью 4 статьи 8.1 Федерального закона от 26.12.2008 № 294-ФЗ «</w:t>
      </w:r>
      <w:r w:rsidRPr="00546B90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Cs w:val="28"/>
        </w:rPr>
        <w:t>», постановления Правительства Камчатского края от 21.07.2020 № 292-П «</w:t>
      </w:r>
      <w:r w:rsidRPr="00546B90">
        <w:rPr>
          <w:szCs w:val="28"/>
        </w:rPr>
        <w:t>Об утверждении перечня видов регионального государственного контроля (надзора) в Камчатском крае, в отношении которых применяется риск-ориентированный подход</w:t>
      </w:r>
      <w:r>
        <w:rPr>
          <w:szCs w:val="28"/>
        </w:rPr>
        <w:t>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546B90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Утвердить критерии </w:t>
      </w:r>
      <w:r>
        <w:rPr>
          <w:bCs/>
          <w:szCs w:val="28"/>
        </w:rPr>
        <w:t>риска отнесения 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за осуществлением перевозок пассажиров и багажа легковым такси на территории Камчатского края</w:t>
      </w:r>
      <w:r>
        <w:rPr>
          <w:bCs/>
          <w:szCs w:val="28"/>
        </w:rPr>
        <w:t xml:space="preserve"> согласно приложению</w:t>
      </w:r>
      <w:r w:rsidR="006E4B23">
        <w:rPr>
          <w:szCs w:val="28"/>
        </w:rPr>
        <w:t>.</w:t>
      </w:r>
    </w:p>
    <w:p w:rsidR="00546B90" w:rsidRDefault="00546B90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546B90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26"/>
      </w:tblGrid>
      <w:tr w:rsidR="002A6CB5" w:rsidRPr="00CF68BF" w:rsidTr="00FD58CC">
        <w:tc>
          <w:tcPr>
            <w:tcW w:w="5245" w:type="dxa"/>
          </w:tcPr>
          <w:p w:rsidR="002A6CB5" w:rsidRPr="00CF68BF" w:rsidRDefault="002A6CB5" w:rsidP="00FD58CC">
            <w:pPr>
              <w:ind w:firstLine="709"/>
              <w:jc w:val="right"/>
              <w:rPr>
                <w:rFonts w:cs="Courier New"/>
                <w:bCs/>
              </w:rPr>
            </w:pPr>
          </w:p>
        </w:tc>
        <w:tc>
          <w:tcPr>
            <w:tcW w:w="4326" w:type="dxa"/>
            <w:shd w:val="clear" w:color="auto" w:fill="auto"/>
          </w:tcPr>
          <w:p w:rsidR="002A6CB5" w:rsidRPr="00CF68BF" w:rsidRDefault="002A6CB5" w:rsidP="00FD58CC">
            <w:pPr>
              <w:jc w:val="both"/>
              <w:rPr>
                <w:szCs w:val="28"/>
              </w:rPr>
            </w:pPr>
            <w:r w:rsidRPr="00CF68BF">
              <w:rPr>
                <w:szCs w:val="28"/>
              </w:rPr>
              <w:t>Приложение к постановлению Правительства Камчатского края</w:t>
            </w:r>
          </w:p>
          <w:p w:rsidR="002A6CB5" w:rsidRPr="00CF68BF" w:rsidRDefault="002A6CB5" w:rsidP="00FD58CC">
            <w:pPr>
              <w:tabs>
                <w:tab w:val="left" w:pos="284"/>
              </w:tabs>
              <w:ind w:firstLine="34"/>
              <w:rPr>
                <w:rFonts w:cs="Courier New"/>
                <w:bCs/>
              </w:rPr>
            </w:pPr>
            <w:r w:rsidRPr="00CF68BF">
              <w:rPr>
                <w:szCs w:val="28"/>
              </w:rPr>
              <w:t xml:space="preserve">от </w:t>
            </w:r>
            <w:r w:rsidRPr="00CF68BF">
              <w:rPr>
                <w:szCs w:val="28"/>
                <w:u w:val="single"/>
              </w:rPr>
              <w:t>______________</w:t>
            </w:r>
            <w:r w:rsidRPr="00CF68BF">
              <w:rPr>
                <w:szCs w:val="28"/>
              </w:rPr>
              <w:t>№</w:t>
            </w:r>
            <w:r w:rsidRPr="00CF68BF">
              <w:rPr>
                <w:szCs w:val="28"/>
                <w:u w:val="single"/>
              </w:rPr>
              <w:t>__________</w:t>
            </w:r>
          </w:p>
        </w:tc>
      </w:tr>
    </w:tbl>
    <w:p w:rsidR="002A6CB5" w:rsidRPr="00CF68BF" w:rsidRDefault="002A6CB5" w:rsidP="002A6CB5">
      <w:pPr>
        <w:pStyle w:val="1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2A6CB5" w:rsidRPr="00CF68BF" w:rsidRDefault="002A6CB5" w:rsidP="002A6CB5">
      <w:pPr>
        <w:ind w:firstLine="709"/>
      </w:pPr>
    </w:p>
    <w:p w:rsidR="002A6CB5" w:rsidRPr="002A6CB5" w:rsidRDefault="002A6CB5" w:rsidP="002A6CB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2A6CB5">
        <w:rPr>
          <w:rFonts w:ascii="Times New Roman" w:hAnsi="Times New Roman"/>
          <w:b w:val="0"/>
          <w:color w:val="auto"/>
          <w:sz w:val="28"/>
          <w:szCs w:val="28"/>
        </w:rPr>
        <w:t xml:space="preserve">ритерии риска отнесения 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за осуществлением перевозок пассажиров и багажа легковым такси на территории Камчатского края </w:t>
      </w:r>
    </w:p>
    <w:p w:rsidR="002A6CB5" w:rsidRPr="00CF68BF" w:rsidRDefault="002A6CB5" w:rsidP="002A6CB5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4395"/>
        <w:gridCol w:w="1835"/>
      </w:tblGrid>
      <w:tr w:rsidR="002A6CB5" w:rsidTr="002A6CB5">
        <w:tc>
          <w:tcPr>
            <w:tcW w:w="10058" w:type="dxa"/>
            <w:gridSpan w:val="3"/>
          </w:tcPr>
          <w:p w:rsidR="002A6CB5" w:rsidRDefault="002A6CB5" w:rsidP="002A6CB5">
            <w:pPr>
              <w:jc w:val="center"/>
            </w:pPr>
            <w:r w:rsidRPr="007D7703">
              <w:rPr>
                <w:szCs w:val="28"/>
              </w:rPr>
              <w:t>1. Критерии отнесения деятельности юридических лиц, индивидуальных предпринимателей к определенной категории риска</w:t>
            </w:r>
          </w:p>
        </w:tc>
      </w:tr>
      <w:tr w:rsidR="002A6CB5" w:rsidTr="006F5930">
        <w:tc>
          <w:tcPr>
            <w:tcW w:w="3828" w:type="dxa"/>
          </w:tcPr>
          <w:p w:rsidR="002A6CB5" w:rsidRDefault="002A6CB5" w:rsidP="002A6CB5">
            <w:pPr>
              <w:jc w:val="center"/>
            </w:pPr>
            <w:r w:rsidRPr="007D7703">
              <w:rPr>
                <w:szCs w:val="28"/>
              </w:rPr>
              <w:t>Критерий</w:t>
            </w:r>
          </w:p>
        </w:tc>
        <w:tc>
          <w:tcPr>
            <w:tcW w:w="4395" w:type="dxa"/>
          </w:tcPr>
          <w:p w:rsidR="002A6CB5" w:rsidRDefault="002A6CB5" w:rsidP="002A6CB5">
            <w:pPr>
              <w:jc w:val="center"/>
            </w:pPr>
            <w:r w:rsidRPr="007D7703">
              <w:rPr>
                <w:szCs w:val="28"/>
              </w:rPr>
              <w:t>Показатель критерия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 w:rsidRPr="007D7703">
              <w:rPr>
                <w:szCs w:val="28"/>
              </w:rPr>
              <w:t>Количество баллов</w:t>
            </w:r>
          </w:p>
        </w:tc>
      </w:tr>
      <w:tr w:rsidR="002A6CB5" w:rsidTr="006F5930">
        <w:tc>
          <w:tcPr>
            <w:tcW w:w="3828" w:type="dxa"/>
          </w:tcPr>
          <w:p w:rsidR="002A6CB5" w:rsidRDefault="002A6CB5" w:rsidP="002A6CB5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2A6CB5" w:rsidRDefault="002A6CB5" w:rsidP="002A6CB5">
            <w:pPr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>
              <w:t>3</w:t>
            </w:r>
          </w:p>
        </w:tc>
      </w:tr>
      <w:tr w:rsidR="002A6CB5" w:rsidTr="006F5930">
        <w:tc>
          <w:tcPr>
            <w:tcW w:w="3828" w:type="dxa"/>
            <w:vMerge w:val="restart"/>
          </w:tcPr>
          <w:p w:rsidR="002A6CB5" w:rsidRDefault="002A6CB5" w:rsidP="002A6CB5">
            <w:r w:rsidRPr="007D7703">
              <w:rPr>
                <w:szCs w:val="28"/>
              </w:rPr>
              <w:t>1.1. Количество у юридических лиц, индивидуальных предпринимателей действующих разрешений на осуществление деятельности по перевозке пассажиров и багажа легковым такси на территории Камчатского края</w:t>
            </w:r>
          </w:p>
        </w:tc>
        <w:tc>
          <w:tcPr>
            <w:tcW w:w="4395" w:type="dxa"/>
          </w:tcPr>
          <w:p w:rsidR="002A6CB5" w:rsidRDefault="002A6CB5" w:rsidP="002A6CB5">
            <w:r w:rsidRPr="007D7703">
              <w:rPr>
                <w:szCs w:val="28"/>
              </w:rPr>
              <w:t>1 - 5 разрешений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>
              <w:t>5</w:t>
            </w:r>
          </w:p>
        </w:tc>
      </w:tr>
      <w:tr w:rsidR="002A6CB5" w:rsidTr="006F5930">
        <w:tc>
          <w:tcPr>
            <w:tcW w:w="3828" w:type="dxa"/>
            <w:vMerge/>
          </w:tcPr>
          <w:p w:rsidR="002A6CB5" w:rsidRDefault="002A6CB5" w:rsidP="002A6CB5"/>
        </w:tc>
        <w:tc>
          <w:tcPr>
            <w:tcW w:w="4395" w:type="dxa"/>
          </w:tcPr>
          <w:p w:rsidR="002A6CB5" w:rsidRPr="007D7703" w:rsidRDefault="002A6CB5" w:rsidP="002A6CB5">
            <w:pPr>
              <w:spacing w:before="100" w:beforeAutospacing="1" w:after="100" w:afterAutospacing="1"/>
              <w:rPr>
                <w:szCs w:val="28"/>
              </w:rPr>
            </w:pPr>
            <w:r w:rsidRPr="007D7703">
              <w:rPr>
                <w:szCs w:val="28"/>
              </w:rPr>
              <w:t xml:space="preserve">6 - 20 разрешений 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>
              <w:t>15</w:t>
            </w:r>
          </w:p>
        </w:tc>
      </w:tr>
      <w:tr w:rsidR="002A6CB5" w:rsidTr="006F5930">
        <w:tc>
          <w:tcPr>
            <w:tcW w:w="3828" w:type="dxa"/>
            <w:vMerge/>
          </w:tcPr>
          <w:p w:rsidR="002A6CB5" w:rsidRDefault="002A6CB5" w:rsidP="002A6CB5"/>
        </w:tc>
        <w:tc>
          <w:tcPr>
            <w:tcW w:w="4395" w:type="dxa"/>
          </w:tcPr>
          <w:p w:rsidR="002A6CB5" w:rsidRPr="007D7703" w:rsidRDefault="002A6CB5" w:rsidP="002A6CB5">
            <w:pPr>
              <w:spacing w:before="100" w:beforeAutospacing="1" w:after="100" w:afterAutospacing="1"/>
              <w:rPr>
                <w:szCs w:val="28"/>
              </w:rPr>
            </w:pPr>
            <w:r w:rsidRPr="007D7703">
              <w:rPr>
                <w:szCs w:val="28"/>
              </w:rPr>
              <w:t xml:space="preserve">21 - 50 разрешений 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>
              <w:t>25</w:t>
            </w:r>
          </w:p>
        </w:tc>
      </w:tr>
      <w:tr w:rsidR="002A6CB5" w:rsidTr="006F5930">
        <w:tc>
          <w:tcPr>
            <w:tcW w:w="3828" w:type="dxa"/>
            <w:vMerge/>
          </w:tcPr>
          <w:p w:rsidR="002A6CB5" w:rsidRDefault="002A6CB5" w:rsidP="002A6CB5"/>
        </w:tc>
        <w:tc>
          <w:tcPr>
            <w:tcW w:w="4395" w:type="dxa"/>
          </w:tcPr>
          <w:p w:rsidR="002A6CB5" w:rsidRPr="007D7703" w:rsidRDefault="002A6CB5" w:rsidP="002A6CB5">
            <w:pPr>
              <w:spacing w:before="100" w:beforeAutospacing="1" w:after="100" w:afterAutospacing="1"/>
              <w:rPr>
                <w:szCs w:val="28"/>
              </w:rPr>
            </w:pPr>
            <w:r w:rsidRPr="007D7703">
              <w:rPr>
                <w:szCs w:val="28"/>
              </w:rPr>
              <w:t xml:space="preserve">51 и более разрешений </w:t>
            </w:r>
          </w:p>
        </w:tc>
        <w:tc>
          <w:tcPr>
            <w:tcW w:w="1835" w:type="dxa"/>
          </w:tcPr>
          <w:p w:rsidR="002A6CB5" w:rsidRDefault="002A6CB5" w:rsidP="002A6CB5">
            <w:pPr>
              <w:jc w:val="center"/>
            </w:pPr>
            <w:r>
              <w:t>35</w:t>
            </w:r>
          </w:p>
        </w:tc>
      </w:tr>
      <w:tr w:rsidR="002A6CB5" w:rsidTr="006F5930">
        <w:tc>
          <w:tcPr>
            <w:tcW w:w="3828" w:type="dxa"/>
          </w:tcPr>
          <w:p w:rsidR="002A6CB5" w:rsidRDefault="00B71233" w:rsidP="002A6CB5">
            <w:r w:rsidRPr="007D7703">
              <w:rPr>
                <w:szCs w:val="28"/>
              </w:rPr>
              <w:t>1.2. Нарушение обязательных требований законодательства, выявленных при проведении контрольно-надзорных мероприятий</w:t>
            </w:r>
          </w:p>
        </w:tc>
        <w:tc>
          <w:tcPr>
            <w:tcW w:w="4395" w:type="dxa"/>
          </w:tcPr>
          <w:p w:rsidR="002A6CB5" w:rsidRDefault="00B71233" w:rsidP="00C5308F">
            <w:r w:rsidRPr="007D7703">
              <w:rPr>
                <w:szCs w:val="28"/>
              </w:rPr>
              <w:t xml:space="preserve">Наличие нарушений обязательных требований, выявленных в ходе контрольно-надзорных мероприятий за </w:t>
            </w:r>
            <w:r w:rsidR="00C5308F">
              <w:rPr>
                <w:szCs w:val="28"/>
              </w:rPr>
              <w:t>год</w:t>
            </w:r>
            <w:r w:rsidRPr="007D7703">
              <w:rPr>
                <w:szCs w:val="28"/>
              </w:rPr>
              <w:t>, предшествующи</w:t>
            </w:r>
            <w:r w:rsidR="00C5308F">
              <w:rPr>
                <w:szCs w:val="28"/>
              </w:rPr>
              <w:t>й</w:t>
            </w:r>
            <w:r w:rsidRPr="007D7703">
              <w:rPr>
                <w:szCs w:val="28"/>
              </w:rPr>
              <w:t xml:space="preserve"> дате принятия решения об отнесении юридических лиц, индивидуальных предпринимателей к определенной категории риска</w:t>
            </w:r>
          </w:p>
        </w:tc>
        <w:tc>
          <w:tcPr>
            <w:tcW w:w="1835" w:type="dxa"/>
          </w:tcPr>
          <w:p w:rsidR="002A6CB5" w:rsidRDefault="00B71233" w:rsidP="00B71233">
            <w:pPr>
              <w:jc w:val="center"/>
            </w:pPr>
            <w:r>
              <w:t>5</w:t>
            </w:r>
          </w:p>
        </w:tc>
      </w:tr>
      <w:tr w:rsidR="00B71233" w:rsidTr="006F5930">
        <w:tc>
          <w:tcPr>
            <w:tcW w:w="3828" w:type="dxa"/>
          </w:tcPr>
          <w:p w:rsidR="00B71233" w:rsidRDefault="00B71233" w:rsidP="002A6CB5">
            <w:r w:rsidRPr="007D7703">
              <w:rPr>
                <w:szCs w:val="28"/>
              </w:rPr>
              <w:t xml:space="preserve">1.3. Наличие вступившего в законную силу постановления о назначении наказания за нарушение обязательных требований, предусмотренных статьями 9.13, 11.14.1, 12.31.1, частью 1 статьи 19.5, статьей 20.25 </w:t>
            </w:r>
            <w:hyperlink r:id="rId9" w:history="1">
              <w:r w:rsidRPr="007D7703">
                <w:rPr>
                  <w:szCs w:val="28"/>
                  <w:u w:val="single"/>
                </w:rPr>
                <w:t xml:space="preserve">Кодекса Российской </w:t>
              </w:r>
              <w:r w:rsidRPr="007D7703">
                <w:rPr>
                  <w:szCs w:val="28"/>
                  <w:u w:val="single"/>
                </w:rPr>
                <w:lastRenderedPageBreak/>
                <w:t>Федерации об административных правонарушениях</w:t>
              </w:r>
            </w:hyperlink>
          </w:p>
        </w:tc>
        <w:tc>
          <w:tcPr>
            <w:tcW w:w="4395" w:type="dxa"/>
          </w:tcPr>
          <w:p w:rsidR="00B71233" w:rsidRDefault="00B71233" w:rsidP="00C5308F">
            <w:r w:rsidRPr="007D7703">
              <w:rPr>
                <w:szCs w:val="28"/>
              </w:rPr>
              <w:lastRenderedPageBreak/>
              <w:t xml:space="preserve">Наличие вступившего в законную силу постановления о назначении наказания за нарушение обязательных требований, предусмотренных статьями 9.13, 11.14.1, 12.31.1, частью 1 статьи 19.5, статьей 20.25 </w:t>
            </w:r>
            <w:hyperlink r:id="rId10" w:history="1">
              <w:r w:rsidRPr="007D7703">
                <w:rPr>
                  <w:szCs w:val="28"/>
                  <w:u w:val="single"/>
                </w:rPr>
                <w:t xml:space="preserve">Кодекса Российской Федерации об административных </w:t>
              </w:r>
              <w:r w:rsidRPr="007D7703">
                <w:rPr>
                  <w:szCs w:val="28"/>
                  <w:u w:val="single"/>
                </w:rPr>
                <w:lastRenderedPageBreak/>
                <w:t>правонарушениях</w:t>
              </w:r>
            </w:hyperlink>
            <w:r w:rsidRPr="007D7703">
              <w:rPr>
                <w:szCs w:val="28"/>
              </w:rPr>
              <w:t xml:space="preserve"> в течение </w:t>
            </w:r>
            <w:r w:rsidR="00C5308F">
              <w:rPr>
                <w:szCs w:val="28"/>
              </w:rPr>
              <w:t>года</w:t>
            </w:r>
            <w:r w:rsidRPr="007D7703">
              <w:rPr>
                <w:szCs w:val="28"/>
              </w:rPr>
              <w:t>, предшествующ</w:t>
            </w:r>
            <w:r w:rsidR="00C5308F">
              <w:rPr>
                <w:szCs w:val="28"/>
              </w:rPr>
              <w:t>его</w:t>
            </w:r>
            <w:r w:rsidRPr="007D7703">
              <w:rPr>
                <w:szCs w:val="28"/>
              </w:rPr>
              <w:t xml:space="preserve"> дате принятия решения об отнесении юридических лиц, индивидуальных предпринимателей к определенной категории риска</w:t>
            </w:r>
          </w:p>
        </w:tc>
        <w:tc>
          <w:tcPr>
            <w:tcW w:w="1835" w:type="dxa"/>
          </w:tcPr>
          <w:p w:rsidR="00B71233" w:rsidRDefault="00B71233" w:rsidP="00B71233">
            <w:pPr>
              <w:jc w:val="center"/>
            </w:pPr>
            <w:r>
              <w:lastRenderedPageBreak/>
              <w:t>10</w:t>
            </w:r>
          </w:p>
        </w:tc>
      </w:tr>
      <w:tr w:rsidR="00B71233" w:rsidTr="006F5930">
        <w:tc>
          <w:tcPr>
            <w:tcW w:w="3828" w:type="dxa"/>
          </w:tcPr>
          <w:p w:rsidR="00B71233" w:rsidRDefault="00B71233" w:rsidP="002A6CB5">
            <w:r w:rsidRPr="007D7703">
              <w:rPr>
                <w:szCs w:val="28"/>
              </w:rPr>
              <w:t xml:space="preserve">1.4. Обращения, заявления граждан, юридических лиц, индивидуальных предпринимателей, информация от органов государственной власти, должностных лиц уполномоченного органа, органов местного самоуправления, средств массовой информации о фактах нарушения юридическими лицами, индивидуальными предпринимателями требований, указанных в пункте 3 части 16 статьи 9 </w:t>
            </w:r>
            <w:hyperlink r:id="rId11" w:history="1">
              <w:r w:rsidRPr="007D7703">
                <w:rPr>
                  <w:szCs w:val="28"/>
                  <w:u w:val="single"/>
                </w:rPr>
                <w:t>Федерального закона от 21.04.2011 N 69-ФЗ "О внесении изменений в отдельные законодательные акты Российской Федерации"</w:t>
              </w:r>
            </w:hyperlink>
            <w:r w:rsidRPr="007D7703">
              <w:rPr>
                <w:szCs w:val="28"/>
              </w:rPr>
              <w:t>, если такое нарушение создало угрозу причинения вреда жизни и здоровью людей, окружающей среде, имуществу физических и юридических лиц, угрозу возникновения аварий и (или) чрезвычайных ситуаций техногенного характера либо повлекло причинение такого вреда и возникновение аварий и (или) чрезвычайных ситуаций техногенного характера</w:t>
            </w:r>
          </w:p>
        </w:tc>
        <w:tc>
          <w:tcPr>
            <w:tcW w:w="4395" w:type="dxa"/>
          </w:tcPr>
          <w:p w:rsidR="00B71233" w:rsidRDefault="00B71233" w:rsidP="00C5308F">
            <w:r w:rsidRPr="007D7703">
              <w:rPr>
                <w:szCs w:val="28"/>
              </w:rPr>
              <w:t xml:space="preserve">Наличие за </w:t>
            </w:r>
            <w:r w:rsidR="00C5308F">
              <w:rPr>
                <w:szCs w:val="28"/>
              </w:rPr>
              <w:t>последний год</w:t>
            </w:r>
            <w:r w:rsidRPr="007D7703">
              <w:rPr>
                <w:szCs w:val="28"/>
              </w:rPr>
              <w:t>, предшествующи</w:t>
            </w:r>
            <w:r w:rsidR="00C5308F">
              <w:rPr>
                <w:szCs w:val="28"/>
              </w:rPr>
              <w:t>й</w:t>
            </w:r>
            <w:r w:rsidRPr="007D7703">
              <w:rPr>
                <w:szCs w:val="28"/>
              </w:rPr>
              <w:t xml:space="preserve"> дате принятия решения об отнесении юридических лиц, индивидуальных предпринимателей к определенной категории риска, обоснованных обращений, заявлений граждан, юридических лиц, индивидуальных предпринимателей, информации от органов государственной власти, должностных лиц уполномоченного органа, органов местного самоуправления, средств массовой информации о фактах нарушения юридическими лицами, индивидуальными предпринимателями требований, указанных в пункте 3 части 16 статьи 9 </w:t>
            </w:r>
            <w:hyperlink r:id="rId12" w:history="1">
              <w:r w:rsidRPr="007D7703">
                <w:rPr>
                  <w:szCs w:val="28"/>
                  <w:u w:val="single"/>
                </w:rPr>
                <w:t>Федерального закона от 21.04.2011 N 69-ФЗ "О внесении изменений в отдельные законодательные акты Российской Федерации"</w:t>
              </w:r>
            </w:hyperlink>
            <w:r w:rsidRPr="007D7703">
              <w:rPr>
                <w:szCs w:val="28"/>
              </w:rPr>
              <w:t xml:space="preserve">, если такое нарушение создало угрозу причинения вреда жизни и здоровью людей, окружающей среде, имуществу физических и юридических лиц, угрозу возникновения аварий и (или) чрезвычайных ситуаций техногенного характера либо повлекло причинение такого вреда и возникновение аварий и (или) чрезвычайных ситуаций техногенного характера, подтвержденных в ходе </w:t>
            </w:r>
            <w:r w:rsidRPr="007D7703">
              <w:rPr>
                <w:szCs w:val="28"/>
              </w:rPr>
              <w:lastRenderedPageBreak/>
              <w:t>контрольно-надзорных мероприятий</w:t>
            </w:r>
          </w:p>
        </w:tc>
        <w:tc>
          <w:tcPr>
            <w:tcW w:w="1835" w:type="dxa"/>
          </w:tcPr>
          <w:p w:rsidR="00B71233" w:rsidRDefault="00B71233" w:rsidP="00B71233">
            <w:pPr>
              <w:jc w:val="center"/>
            </w:pPr>
            <w:r w:rsidRPr="007D7703">
              <w:rPr>
                <w:szCs w:val="28"/>
              </w:rPr>
              <w:lastRenderedPageBreak/>
              <w:t>10</w:t>
            </w:r>
          </w:p>
        </w:tc>
      </w:tr>
      <w:tr w:rsidR="00B71233" w:rsidTr="006F5930">
        <w:tc>
          <w:tcPr>
            <w:tcW w:w="3828" w:type="dxa"/>
          </w:tcPr>
          <w:p w:rsidR="00B71233" w:rsidRDefault="00B71233" w:rsidP="002A6CB5">
            <w:r w:rsidRPr="007D7703">
              <w:rPr>
                <w:szCs w:val="28"/>
              </w:rPr>
              <w:t>1.5. Решение суда об отзыве (аннулировании) разрешения на осуществление деятельности по перевозке пассажиров и багажа легковым такси на территории Камчатского края</w:t>
            </w:r>
          </w:p>
        </w:tc>
        <w:tc>
          <w:tcPr>
            <w:tcW w:w="4395" w:type="dxa"/>
          </w:tcPr>
          <w:p w:rsidR="00B71233" w:rsidRDefault="00B71233" w:rsidP="00C5308F">
            <w:r w:rsidRPr="007D7703">
              <w:rPr>
                <w:szCs w:val="28"/>
              </w:rPr>
              <w:t>Наличие вступивших в законную силу решений суда об отзыве (аннулировании) разрешения в течение последн</w:t>
            </w:r>
            <w:r w:rsidR="00C5308F">
              <w:rPr>
                <w:szCs w:val="28"/>
              </w:rPr>
              <w:t>его</w:t>
            </w:r>
            <w:r w:rsidRPr="007D7703">
              <w:rPr>
                <w:szCs w:val="28"/>
              </w:rPr>
              <w:t xml:space="preserve"> </w:t>
            </w:r>
            <w:r w:rsidR="00C5308F">
              <w:rPr>
                <w:szCs w:val="28"/>
              </w:rPr>
              <w:t>года</w:t>
            </w:r>
            <w:r w:rsidRPr="007D7703">
              <w:rPr>
                <w:szCs w:val="28"/>
              </w:rPr>
              <w:t>, предшествующ</w:t>
            </w:r>
            <w:r w:rsidR="00C5308F">
              <w:rPr>
                <w:szCs w:val="28"/>
              </w:rPr>
              <w:t>его</w:t>
            </w:r>
            <w:r w:rsidRPr="007D7703">
              <w:rPr>
                <w:szCs w:val="28"/>
              </w:rPr>
              <w:t xml:space="preserve"> дате принятия решения об отнесении юридических лиц, индивидуальных предпринимателей к определенной категории риска</w:t>
            </w:r>
          </w:p>
        </w:tc>
        <w:tc>
          <w:tcPr>
            <w:tcW w:w="1835" w:type="dxa"/>
          </w:tcPr>
          <w:p w:rsidR="00B71233" w:rsidRDefault="00B71233" w:rsidP="00B71233">
            <w:pPr>
              <w:jc w:val="center"/>
            </w:pPr>
            <w:r w:rsidRPr="007D7703">
              <w:rPr>
                <w:szCs w:val="28"/>
              </w:rPr>
              <w:t>15</w:t>
            </w:r>
          </w:p>
        </w:tc>
      </w:tr>
    </w:tbl>
    <w:p w:rsidR="002A6CB5" w:rsidRPr="006F5930" w:rsidRDefault="002A6CB5" w:rsidP="002A6CB5">
      <w:pPr>
        <w:rPr>
          <w:sz w:val="16"/>
          <w:szCs w:val="1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244"/>
        <w:gridCol w:w="4814"/>
      </w:tblGrid>
      <w:tr w:rsidR="006F5930" w:rsidTr="002246F2">
        <w:tc>
          <w:tcPr>
            <w:tcW w:w="10058" w:type="dxa"/>
            <w:gridSpan w:val="2"/>
          </w:tcPr>
          <w:p w:rsidR="006F5930" w:rsidRDefault="006F5930" w:rsidP="006F5930">
            <w:pPr>
              <w:jc w:val="center"/>
            </w:pPr>
            <w:r w:rsidRPr="007D7703">
              <w:rPr>
                <w:szCs w:val="28"/>
              </w:rPr>
              <w:t>2. Определение категорий риска</w:t>
            </w:r>
          </w:p>
        </w:tc>
      </w:tr>
      <w:tr w:rsidR="006F5930" w:rsidTr="006F5930">
        <w:tc>
          <w:tcPr>
            <w:tcW w:w="5244" w:type="dxa"/>
          </w:tcPr>
          <w:p w:rsidR="006F5930" w:rsidRDefault="006F5930" w:rsidP="00C5308F">
            <w:pPr>
              <w:jc w:val="center"/>
            </w:pPr>
            <w:r w:rsidRPr="007D7703">
              <w:rPr>
                <w:szCs w:val="28"/>
              </w:rPr>
              <w:t>Категория риска</w:t>
            </w:r>
          </w:p>
        </w:tc>
        <w:tc>
          <w:tcPr>
            <w:tcW w:w="4814" w:type="dxa"/>
          </w:tcPr>
          <w:p w:rsidR="006F5930" w:rsidRDefault="006F5930" w:rsidP="00C5308F">
            <w:pPr>
              <w:jc w:val="center"/>
            </w:pPr>
            <w:r w:rsidRPr="007D7703">
              <w:rPr>
                <w:szCs w:val="28"/>
              </w:rPr>
              <w:t>Суммарное количество баллов</w:t>
            </w:r>
          </w:p>
        </w:tc>
      </w:tr>
      <w:tr w:rsidR="006F5930" w:rsidTr="006F5930">
        <w:tc>
          <w:tcPr>
            <w:tcW w:w="5244" w:type="dxa"/>
          </w:tcPr>
          <w:p w:rsidR="006F5930" w:rsidRDefault="00C5308F" w:rsidP="002A6CB5">
            <w:r w:rsidRPr="007D7703">
              <w:rPr>
                <w:szCs w:val="28"/>
              </w:rPr>
              <w:t>Высокий риск</w:t>
            </w:r>
          </w:p>
        </w:tc>
        <w:tc>
          <w:tcPr>
            <w:tcW w:w="4814" w:type="dxa"/>
          </w:tcPr>
          <w:p w:rsidR="006F5930" w:rsidRDefault="00C5308F" w:rsidP="00C5308F">
            <w:pPr>
              <w:jc w:val="center"/>
            </w:pPr>
            <w:r w:rsidRPr="007D7703">
              <w:rPr>
                <w:szCs w:val="28"/>
              </w:rPr>
              <w:t>от 41 балла и более</w:t>
            </w:r>
          </w:p>
        </w:tc>
      </w:tr>
      <w:tr w:rsidR="00C5308F" w:rsidTr="006F5930">
        <w:tc>
          <w:tcPr>
            <w:tcW w:w="5244" w:type="dxa"/>
          </w:tcPr>
          <w:p w:rsidR="00C5308F" w:rsidRDefault="00C5308F" w:rsidP="002A6CB5">
            <w:r w:rsidRPr="007D7703">
              <w:rPr>
                <w:szCs w:val="28"/>
              </w:rPr>
              <w:t>Средний риск</w:t>
            </w:r>
          </w:p>
        </w:tc>
        <w:tc>
          <w:tcPr>
            <w:tcW w:w="4814" w:type="dxa"/>
          </w:tcPr>
          <w:p w:rsidR="00C5308F" w:rsidRDefault="00C5308F" w:rsidP="00C5308F">
            <w:pPr>
              <w:jc w:val="center"/>
            </w:pPr>
            <w:r w:rsidRPr="007D7703">
              <w:rPr>
                <w:szCs w:val="28"/>
              </w:rPr>
              <w:t>от 21 до 40 баллов</w:t>
            </w:r>
          </w:p>
        </w:tc>
      </w:tr>
      <w:tr w:rsidR="006F5930" w:rsidTr="006F5930">
        <w:tc>
          <w:tcPr>
            <w:tcW w:w="5244" w:type="dxa"/>
          </w:tcPr>
          <w:p w:rsidR="006F5930" w:rsidRDefault="00C5308F" w:rsidP="002A6CB5">
            <w:r w:rsidRPr="007D7703">
              <w:rPr>
                <w:szCs w:val="28"/>
              </w:rPr>
              <w:t>Низкий риск</w:t>
            </w:r>
          </w:p>
        </w:tc>
        <w:tc>
          <w:tcPr>
            <w:tcW w:w="4814" w:type="dxa"/>
          </w:tcPr>
          <w:p w:rsidR="006F5930" w:rsidRDefault="00C5308F" w:rsidP="00C5308F">
            <w:pPr>
              <w:jc w:val="center"/>
            </w:pPr>
            <w:r w:rsidRPr="007D7703">
              <w:rPr>
                <w:szCs w:val="28"/>
              </w:rPr>
              <w:t>от 5 до 20 баллов</w:t>
            </w:r>
          </w:p>
        </w:tc>
      </w:tr>
    </w:tbl>
    <w:p w:rsidR="006F5930" w:rsidRDefault="006F5930" w:rsidP="002A6CB5"/>
    <w:p w:rsidR="00C5308F" w:rsidRPr="007D7703" w:rsidRDefault="00C5308F" w:rsidP="00C5308F">
      <w:pPr>
        <w:spacing w:before="100" w:beforeAutospacing="1" w:after="100" w:afterAutospacing="1"/>
        <w:jc w:val="both"/>
        <w:rPr>
          <w:szCs w:val="28"/>
        </w:rPr>
      </w:pPr>
      <w:r w:rsidRPr="007D7703">
        <w:rPr>
          <w:szCs w:val="28"/>
        </w:rPr>
        <w:t>Примечание. Отнесение деятельности юридических лиц, индивидуальных предпринимателей к определенной категории риска осуществляется исходя из определения общего количества баллов по всем критериям, применяемым к юридическим лицам, индивид</w:t>
      </w:r>
      <w:bookmarkStart w:id="1" w:name="_GoBack"/>
      <w:bookmarkEnd w:id="1"/>
      <w:r w:rsidRPr="007D7703">
        <w:rPr>
          <w:szCs w:val="28"/>
        </w:rPr>
        <w:t>уальным предпринимателям.</w:t>
      </w:r>
    </w:p>
    <w:p w:rsidR="00C5308F" w:rsidRPr="00CF68BF" w:rsidRDefault="00C5308F" w:rsidP="002A6CB5"/>
    <w:sectPr w:rsidR="00C5308F" w:rsidRPr="00CF68B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2F" w:rsidRDefault="00CC182F" w:rsidP="00342D13">
      <w:r>
        <w:separator/>
      </w:r>
    </w:p>
  </w:endnote>
  <w:endnote w:type="continuationSeparator" w:id="0">
    <w:p w:rsidR="00CC182F" w:rsidRDefault="00CC182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2F" w:rsidRDefault="00CC182F" w:rsidP="00342D13">
      <w:r>
        <w:separator/>
      </w:r>
    </w:p>
  </w:footnote>
  <w:footnote w:type="continuationSeparator" w:id="0">
    <w:p w:rsidR="00CC182F" w:rsidRDefault="00CC182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1226A"/>
    <w:multiLevelType w:val="hybridMultilevel"/>
    <w:tmpl w:val="0B843C14"/>
    <w:lvl w:ilvl="0" w:tplc="69241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4AC5"/>
    <w:rsid w:val="0010596D"/>
    <w:rsid w:val="001723D0"/>
    <w:rsid w:val="00186B39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6CB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46B90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3323"/>
    <w:rsid w:val="006D4BF2"/>
    <w:rsid w:val="006E4B23"/>
    <w:rsid w:val="006F5930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1233"/>
    <w:rsid w:val="00B74965"/>
    <w:rsid w:val="00BA2CFB"/>
    <w:rsid w:val="00BA2D9F"/>
    <w:rsid w:val="00BD3083"/>
    <w:rsid w:val="00BF3927"/>
    <w:rsid w:val="00BF5293"/>
    <w:rsid w:val="00C00871"/>
    <w:rsid w:val="00C5308F"/>
    <w:rsid w:val="00C87DDD"/>
    <w:rsid w:val="00C93614"/>
    <w:rsid w:val="00C942BC"/>
    <w:rsid w:val="00C966C3"/>
    <w:rsid w:val="00CA2E6F"/>
    <w:rsid w:val="00CB67A4"/>
    <w:rsid w:val="00CC182F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C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6CB5"/>
    <w:rPr>
      <w:rFonts w:ascii="Arial" w:hAnsi="Arial"/>
      <w:b/>
      <w:bCs/>
      <w:color w:val="000080"/>
    </w:rPr>
  </w:style>
  <w:style w:type="paragraph" w:styleId="ac">
    <w:name w:val="List Paragraph"/>
    <w:basedOn w:val="a"/>
    <w:uiPriority w:val="99"/>
    <w:qFormat/>
    <w:rsid w:val="002A6CB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43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43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2F4A-0F67-4836-BB4C-64A5FE9F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6243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Чеусова Наталья Михайловна</cp:lastModifiedBy>
  <cp:revision>3</cp:revision>
  <cp:lastPrinted>2020-05-08T01:33:00Z</cp:lastPrinted>
  <dcterms:created xsi:type="dcterms:W3CDTF">2020-12-28T03:55:00Z</dcterms:created>
  <dcterms:modified xsi:type="dcterms:W3CDTF">2020-12-28T04:41:00Z</dcterms:modified>
</cp:coreProperties>
</file>