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1F663F" w:rsidRDefault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1F663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4"/>
        </w:rPr>
      </w:pPr>
    </w:p>
    <w:tbl>
      <w:tblPr>
        <w:tblStyle w:val="3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91E29" w:rsidRPr="00A91E29" w:rsidTr="00BA469F">
        <w:trPr>
          <w:trHeight w:val="15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91E29" w:rsidRPr="00A91E29" w:rsidRDefault="00A91E29" w:rsidP="00A91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91E29">
              <w:rPr>
                <w:rFonts w:ascii="Times New Roman" w:hAnsi="Times New Roman"/>
                <w:b/>
                <w:sz w:val="28"/>
              </w:rPr>
              <w:t>Об утверждении Порядка предоставления из краевого бюджета субсидий юридическим лицам, осуществляющим содержание, ремонт, капитальный ремонт, реконструкцию, строительство автомобильных дорог общего пользования регионального значения, в целях финансового обеспечения затрат, связанных с оказанием услуг в области осуществления дорожной деятельности на территории Камчатского края</w:t>
            </w:r>
          </w:p>
        </w:tc>
      </w:tr>
    </w:tbl>
    <w:p w:rsidR="00A91E29" w:rsidRPr="00A91E29" w:rsidRDefault="00A91E29" w:rsidP="00A91E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В соответствии со статьей 78 Бюджетного кодекса Российской Федерации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ПРАВИТЕЛЬСТВО ПОСТАНОВЛЯЕТ: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91E29" w:rsidRPr="00A91E29" w:rsidRDefault="00A91E29" w:rsidP="00A91E29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Утвердить Порядок предоставления из краевого бюджета субсидий юридическим лицам, осуществляющим содержание, ремонт, капитальный ремонт, реконструкцию, строительство автомобильных дорог общего пользования регионального значения, в целях финансового обеспечения затрат, связанных с оказанием услуг в области осуществления дорожной деятельности на территории Камчатского края, согласно </w:t>
      </w:r>
      <w:proofErr w:type="gramStart"/>
      <w:r w:rsidRPr="00A91E29">
        <w:rPr>
          <w:rFonts w:ascii="Times New Roman" w:hAnsi="Times New Roman"/>
          <w:sz w:val="28"/>
        </w:rPr>
        <w:t>приложению</w:t>
      </w:r>
      <w:proofErr w:type="gramEnd"/>
      <w:r w:rsidRPr="00A91E29">
        <w:rPr>
          <w:rFonts w:ascii="Times New Roman" w:hAnsi="Times New Roman"/>
          <w:sz w:val="28"/>
        </w:rPr>
        <w:t xml:space="preserve"> к настоящему постановлению.</w:t>
      </w:r>
    </w:p>
    <w:p w:rsidR="00A91E29" w:rsidRPr="00A91E29" w:rsidRDefault="00A91E29" w:rsidP="00A91E29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1F663F" w:rsidRDefault="001F663F" w:rsidP="001F663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1E29" w:rsidRDefault="00A91E29" w:rsidP="001F663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663F" w:rsidRDefault="001F663F" w:rsidP="001F663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6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666"/>
        <w:gridCol w:w="2493"/>
      </w:tblGrid>
      <w:tr w:rsidR="00ED738C" w:rsidTr="001F663F">
        <w:trPr>
          <w:trHeight w:val="80"/>
        </w:trPr>
        <w:tc>
          <w:tcPr>
            <w:tcW w:w="370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1F663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66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663F" w:rsidRDefault="001F663F" w:rsidP="001F66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A91E29" w:rsidRDefault="00A91E29" w:rsidP="001F66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A91E29" w:rsidRDefault="00A91E29" w:rsidP="001F66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A91E29" w:rsidRDefault="00A91E29" w:rsidP="001F66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A91E29" w:rsidRDefault="00A91E29" w:rsidP="001F66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9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444BF" w:rsidP="00E444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444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C3744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444BF" w:rsidRDefault="00E444BF" w:rsidP="00E444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E29" w:rsidRPr="00A91E29" w:rsidRDefault="00A91E29" w:rsidP="00A91E2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Порядок </w:t>
      </w:r>
    </w:p>
    <w:p w:rsidR="00A91E29" w:rsidRPr="00A91E29" w:rsidRDefault="00A91E29" w:rsidP="00A91E2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предоставления из краевого бюджета субсидий юридическим лицам, осуществляющим содержание, ремонт, капитальный ремонт, реконструкцию, строительство автомобильных дорог общего пользования регионального значения, в целях финансового обеспечения затрат, связанных с оказанием услуг в области осуществления дорожной деятельности на территории Камчатского края</w:t>
      </w:r>
    </w:p>
    <w:p w:rsidR="00A91E29" w:rsidRPr="00A91E29" w:rsidRDefault="00A91E29" w:rsidP="00A91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1. Общие положения</w:t>
      </w:r>
    </w:p>
    <w:p w:rsidR="00A91E29" w:rsidRPr="00A91E29" w:rsidRDefault="00A91E29" w:rsidP="00A91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1E29" w:rsidRPr="00DA684F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1. Настоящий Порядок регламентирует предоставление из краевого бюджета субсидий юридическим лицам, осуществляющим содержание, ремонт, капитальный ремонт, реконструкцию, строительство автомобильных дорог общего пользования регионального значения, в целях финансового обеспечения затрат, связанных с оказанием услуг в области осуществления дорожной деятельности на территории Камчатского края</w:t>
      </w:r>
      <w:r w:rsidRPr="00A91E29">
        <w:rPr>
          <w:rFonts w:ascii="Times New Roman" w:hAnsi="Times New Roman"/>
          <w:sz w:val="28"/>
          <w:highlight w:val="white"/>
        </w:rPr>
        <w:t xml:space="preserve"> (далее – субсидия), </w:t>
      </w:r>
      <w:r w:rsidRPr="00A91E29">
        <w:rPr>
          <w:rFonts w:ascii="Times New Roman" w:hAnsi="Times New Roman"/>
          <w:sz w:val="28"/>
        </w:rPr>
        <w:t>в целях достижения мероприятия 1.10 «</w:t>
      </w:r>
      <w:r w:rsidRPr="00A91E29">
        <w:rPr>
          <w:rFonts w:ascii="Times New Roman" w:hAnsi="Times New Roman"/>
          <w:sz w:val="28"/>
          <w:szCs w:val="28"/>
        </w:rPr>
        <w:t>Укрепление материально-технической базы дорожной отрасли Камчатского края»</w:t>
      </w:r>
      <w:r w:rsidRPr="00A91E29">
        <w:rPr>
          <w:rFonts w:ascii="Times New Roman" w:hAnsi="Times New Roman"/>
          <w:sz w:val="28"/>
        </w:rPr>
        <w:t xml:space="preserve"> подпрограммы 1 «Развитие дорожного хозяйства» государственной </w:t>
      </w:r>
      <w:hyperlink r:id="rId8" w:history="1">
        <w:r w:rsidRPr="00A91E29">
          <w:rPr>
            <w:rFonts w:ascii="Times New Roman" w:hAnsi="Times New Roman"/>
            <w:sz w:val="28"/>
          </w:rPr>
          <w:t>программы</w:t>
        </w:r>
      </w:hyperlink>
      <w:r w:rsidRPr="00A91E29">
        <w:rPr>
          <w:rFonts w:ascii="Times New Roman" w:hAnsi="Times New Roman"/>
          <w:sz w:val="28"/>
        </w:rPr>
        <w:t xml:space="preserve"> Камчатского края «Развитие транспортной системы </w:t>
      </w:r>
      <w:r w:rsidRPr="00DA684F">
        <w:rPr>
          <w:rFonts w:ascii="Times New Roman" w:hAnsi="Times New Roman"/>
          <w:sz w:val="28"/>
        </w:rPr>
        <w:t>в Камчатском крае», утвержденной постановлением Правительства Камчатского края от 29.11.2013 № 551-П (далее – государственная программа).</w:t>
      </w:r>
    </w:p>
    <w:p w:rsidR="00A91E29" w:rsidRPr="00DA684F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684F">
        <w:rPr>
          <w:rFonts w:ascii="Times New Roman" w:hAnsi="Times New Roman"/>
          <w:sz w:val="28"/>
        </w:rPr>
        <w:t xml:space="preserve">2. </w:t>
      </w:r>
      <w:r w:rsidRPr="00DA684F">
        <w:rPr>
          <w:rFonts w:ascii="Times New Roman" w:hAnsi="Times New Roman"/>
          <w:bCs/>
          <w:sz w:val="28"/>
        </w:rPr>
        <w:t xml:space="preserve">К направлению расходов, источником финансового обеспечения которых является субсидия, относится </w:t>
      </w:r>
      <w:r w:rsidRPr="00DA684F">
        <w:rPr>
          <w:rFonts w:ascii="Times New Roman" w:hAnsi="Times New Roman"/>
          <w:sz w:val="28"/>
        </w:rPr>
        <w:t xml:space="preserve">приобретение техники, </w:t>
      </w:r>
      <w:bookmarkStart w:id="2" w:name="_GoBack"/>
      <w:r w:rsidRPr="00DA684F">
        <w:rPr>
          <w:rFonts w:ascii="Times New Roman" w:hAnsi="Times New Roman"/>
          <w:sz w:val="28"/>
        </w:rPr>
        <w:t>специ</w:t>
      </w:r>
      <w:bookmarkEnd w:id="2"/>
      <w:r w:rsidRPr="00DA684F">
        <w:rPr>
          <w:rFonts w:ascii="Times New Roman" w:hAnsi="Times New Roman"/>
          <w:sz w:val="28"/>
        </w:rPr>
        <w:t xml:space="preserve">ализированных транспортных средств, предназначенных для осуществления дорожной деятельности (далее </w:t>
      </w:r>
      <w:r w:rsidR="005E6D3F">
        <w:rPr>
          <w:rFonts w:ascii="Times New Roman" w:hAnsi="Times New Roman"/>
          <w:sz w:val="28"/>
        </w:rPr>
        <w:t>‒</w:t>
      </w:r>
      <w:r w:rsidRPr="00DA684F">
        <w:rPr>
          <w:rFonts w:ascii="Times New Roman" w:hAnsi="Times New Roman"/>
          <w:sz w:val="28"/>
        </w:rPr>
        <w:t xml:space="preserve"> техника).</w:t>
      </w:r>
    </w:p>
    <w:p w:rsidR="00A91E29" w:rsidRPr="00A91E29" w:rsidRDefault="00A91E29" w:rsidP="00A91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11DF2A"/>
        </w:rPr>
      </w:pPr>
      <w:r w:rsidRPr="00DA684F">
        <w:rPr>
          <w:rFonts w:ascii="Times New Roman" w:hAnsi="Times New Roman"/>
          <w:sz w:val="28"/>
        </w:rPr>
        <w:t>3. Министерство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</w:t>
      </w:r>
      <w:r w:rsidRPr="00A91E29">
        <w:rPr>
          <w:rFonts w:ascii="Times New Roman" w:hAnsi="Times New Roman"/>
          <w:sz w:val="28"/>
        </w:rPr>
        <w:t xml:space="preserve">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Субсидия предоставляется Министерством в период действия мероприятия 1.10 «</w:t>
      </w:r>
      <w:r w:rsidRPr="00A91E29">
        <w:rPr>
          <w:rFonts w:ascii="Times New Roman" w:hAnsi="Times New Roman"/>
          <w:sz w:val="28"/>
          <w:szCs w:val="28"/>
        </w:rPr>
        <w:t>Укрепление материально-технической базы дорожной отрасли Камчатского края»</w:t>
      </w:r>
      <w:r w:rsidRPr="00A91E29">
        <w:rPr>
          <w:rFonts w:ascii="Times New Roman" w:hAnsi="Times New Roman"/>
          <w:sz w:val="28"/>
        </w:rPr>
        <w:t xml:space="preserve"> подпрограммы 1 «Развитие дорожного хозяйства» государственной </w:t>
      </w:r>
      <w:hyperlink r:id="rId9" w:history="1">
        <w:r w:rsidRPr="00A91E29">
          <w:rPr>
            <w:rFonts w:ascii="Times New Roman" w:hAnsi="Times New Roman"/>
            <w:sz w:val="28"/>
          </w:rPr>
          <w:t>программы</w:t>
        </w:r>
      </w:hyperlink>
      <w:r w:rsidRPr="00A91E29">
        <w:rPr>
          <w:rFonts w:ascii="Times New Roman" w:hAnsi="Times New Roman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‒ единый портал) в разделе «Бюджет» не позднее 15 рабочего </w:t>
      </w:r>
      <w:r w:rsidRPr="00A91E29">
        <w:rPr>
          <w:rFonts w:ascii="Times New Roman" w:hAnsi="Times New Roman"/>
          <w:sz w:val="28"/>
        </w:rPr>
        <w:lastRenderedPageBreak/>
        <w:t>дня, следующего за днем принятия закона о бюджете (закона о внесении изменений в закон о бюджете).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2. Порядок проведения отбора получателей субсидии </w:t>
      </w:r>
    </w:p>
    <w:p w:rsidR="00A91E29" w:rsidRPr="00A91E29" w:rsidRDefault="00A91E29" w:rsidP="00A91E2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для предоставления субсидии</w:t>
      </w:r>
    </w:p>
    <w:p w:rsidR="00A91E29" w:rsidRPr="00A91E29" w:rsidRDefault="00A91E29" w:rsidP="00A91E2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5. Субсидия предоставляется путем проведения Министерством отбора получателей субсидии (далее </w:t>
      </w:r>
      <w:bookmarkStart w:id="3" w:name="_Hlk124337936"/>
      <w:r w:rsidRPr="00A91E29">
        <w:rPr>
          <w:rFonts w:ascii="Times New Roman" w:hAnsi="Times New Roman"/>
          <w:sz w:val="28"/>
        </w:rPr>
        <w:t>−</w:t>
      </w:r>
      <w:bookmarkEnd w:id="3"/>
      <w:r w:rsidRPr="00A91E29">
        <w:rPr>
          <w:rFonts w:ascii="Times New Roman" w:hAnsi="Times New Roman"/>
          <w:sz w:val="28"/>
        </w:rPr>
        <w:t xml:space="preserve"> отбор), который проводится в форме запроса предложений (заявок) участников отбора (далее − заявки).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6. Объявление о проведении отбора (далее – объявление) размещается на едином портале и на странице Министерства на официальном сайте исполнительных органов Камчатского края в информационно-телекоммуникационной сети «Интернет» в разделе «Внимание! Конкурс!» раздела «Текущая деятельность» https://www.kamgov.ru/mintrans/vnimanie-konkurs (далее – официальный сайт Министерства) в срок с 15 января по 31 октября текущего финансового года, но не ранее доведения в установленном порядке лимитов бюджетных обязательств на предоставление субсидии на соответствующий финансовый год на цели, указанные в части 1 настоящего Порядка.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7. Объявление должно содержать следующую информацию: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>1) о сроке проведения отбора;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>2) о дате начала подачи или окончания приема заявок, которая не может быть ранее: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>а) десятого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:rsidR="00A91E29" w:rsidRPr="00AC02D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б) пятого календарного дня, </w:t>
      </w:r>
      <w:r w:rsidRPr="00AC02D9">
        <w:rPr>
          <w:rFonts w:ascii="Times New Roman" w:hAnsi="Times New Roman"/>
          <w:sz w:val="28"/>
          <w:szCs w:val="28"/>
        </w:rPr>
        <w:t>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отбора;»</w:t>
      </w:r>
    </w:p>
    <w:p w:rsidR="00A91E29" w:rsidRPr="00AC02D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D9">
        <w:rPr>
          <w:rFonts w:ascii="Times New Roman" w:hAnsi="Times New Roman"/>
          <w:sz w:val="28"/>
          <w:szCs w:val="28"/>
        </w:rPr>
        <w:t xml:space="preserve">3) о результате предоставления субсидии, который должен соответствовать результату, указанному в </w:t>
      </w:r>
      <w:hyperlink r:id="rId10" w:history="1">
        <w:r w:rsidRPr="00AC02D9">
          <w:rPr>
            <w:rFonts w:ascii="Times New Roman" w:hAnsi="Times New Roman"/>
            <w:sz w:val="28"/>
            <w:szCs w:val="28"/>
          </w:rPr>
          <w:t>части 4</w:t>
        </w:r>
      </w:hyperlink>
      <w:r w:rsidRPr="00AC02D9">
        <w:rPr>
          <w:rFonts w:ascii="Times New Roman" w:hAnsi="Times New Roman"/>
          <w:sz w:val="28"/>
          <w:szCs w:val="28"/>
        </w:rPr>
        <w:t>7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D9">
        <w:rPr>
          <w:rFonts w:ascii="Times New Roman" w:hAnsi="Times New Roman"/>
          <w:sz w:val="28"/>
          <w:szCs w:val="28"/>
        </w:rPr>
        <w:t>4) о наименовании, месте нахождения</w:t>
      </w:r>
      <w:r w:rsidRPr="00A91E29">
        <w:rPr>
          <w:rFonts w:ascii="Times New Roman" w:hAnsi="Times New Roman"/>
          <w:sz w:val="28"/>
          <w:szCs w:val="28"/>
        </w:rPr>
        <w:t>, почтовом адресе, адресе электронной почты Министерства; о доменном имени и (или) указателях страниц официального сайта Министерства, на котором обеспечивается проведение отбора;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5) о соответствии участников отбора категории и требованиям, установленным </w:t>
      </w:r>
      <w:hyperlink r:id="rId11" w:history="1">
        <w:r w:rsidRPr="00A91E29">
          <w:rPr>
            <w:rFonts w:ascii="Times New Roman" w:hAnsi="Times New Roman"/>
            <w:sz w:val="28"/>
            <w:szCs w:val="28"/>
          </w:rPr>
          <w:t xml:space="preserve">частями </w:t>
        </w:r>
      </w:hyperlink>
      <w:r w:rsidRPr="00A91E29">
        <w:rPr>
          <w:rFonts w:ascii="Times New Roman" w:hAnsi="Times New Roman"/>
          <w:sz w:val="28"/>
          <w:szCs w:val="28"/>
        </w:rPr>
        <w:t>9 и 10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6) о перечне предоставляемых участниками отбора документов, установленных </w:t>
      </w:r>
      <w:hyperlink r:id="rId12" w:history="1">
        <w:r w:rsidRPr="00A91E29">
          <w:rPr>
            <w:rFonts w:ascii="Times New Roman" w:hAnsi="Times New Roman"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sz w:val="28"/>
          <w:szCs w:val="28"/>
        </w:rPr>
        <w:t xml:space="preserve"> 11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7) о порядке подачи заявок на участие в отборе в порядке, предусмотренном </w:t>
      </w:r>
      <w:hyperlink w:anchor="P107">
        <w:r w:rsidRPr="00A91E29">
          <w:rPr>
            <w:rFonts w:ascii="Times New Roman" w:hAnsi="Times New Roman"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sz w:val="28"/>
          <w:szCs w:val="28"/>
        </w:rPr>
        <w:t xml:space="preserve"> 12 настоящего Порядка, и по форме, установленной Министерством;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8) о порядке отзыва заявок, порядке возврата </w:t>
      </w:r>
      <w:r w:rsidRPr="00A91E29">
        <w:rPr>
          <w:rFonts w:ascii="Times New Roman" w:hAnsi="Times New Roman"/>
          <w:color w:val="auto"/>
          <w:sz w:val="28"/>
          <w:szCs w:val="28"/>
        </w:rPr>
        <w:t xml:space="preserve">заявок, определяющего в том числе основания для возврата, в соответствии с </w:t>
      </w:r>
      <w:hyperlink r:id="rId13" w:history="1">
        <w:r w:rsidRPr="00A91E29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sz w:val="28"/>
          <w:szCs w:val="28"/>
        </w:rPr>
        <w:t xml:space="preserve"> 19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lastRenderedPageBreak/>
        <w:t xml:space="preserve">9) о порядке уведомления участников отбора об отклонении заявок в соответствии с </w:t>
      </w:r>
      <w:hyperlink r:id="rId14" w:history="1">
        <w:r w:rsidRPr="00A91E29">
          <w:rPr>
            <w:rFonts w:ascii="Times New Roman" w:hAnsi="Times New Roman"/>
            <w:sz w:val="28"/>
            <w:szCs w:val="28"/>
          </w:rPr>
          <w:t>частью</w:t>
        </w:r>
      </w:hyperlink>
      <w:r w:rsidR="00F05F6C" w:rsidRPr="00F05F6C">
        <w:rPr>
          <w:rFonts w:ascii="Times New Roman" w:hAnsi="Times New Roman"/>
          <w:sz w:val="28"/>
          <w:szCs w:val="28"/>
        </w:rPr>
        <w:t xml:space="preserve"> 31</w:t>
      </w:r>
      <w:r w:rsidRPr="00A91E2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10) о порядке внесения изменений в заявки в соответствии с </w:t>
      </w:r>
      <w:hyperlink r:id="rId15" w:history="1">
        <w:r w:rsidRPr="00A91E29">
          <w:rPr>
            <w:rFonts w:ascii="Times New Roman" w:hAnsi="Times New Roman"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sz w:val="28"/>
          <w:szCs w:val="28"/>
        </w:rPr>
        <w:t xml:space="preserve"> 18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11) о правилах рассмотрения и оценки заявок в соответствии с </w:t>
      </w:r>
      <w:r w:rsidRPr="00A91E29">
        <w:rPr>
          <w:rFonts w:ascii="Times New Roman" w:hAnsi="Times New Roman"/>
          <w:sz w:val="28"/>
          <w:szCs w:val="24"/>
        </w:rPr>
        <w:t xml:space="preserve">частью 24 </w:t>
      </w:r>
      <w:r w:rsidRPr="00A91E29">
        <w:rPr>
          <w:rFonts w:ascii="Times New Roman" w:hAnsi="Times New Roman"/>
          <w:sz w:val="28"/>
          <w:szCs w:val="28"/>
        </w:rPr>
        <w:t>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 xml:space="preserve">12) о порядке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r:id="rId16" w:history="1">
        <w:r w:rsidRPr="00A91E29">
          <w:rPr>
            <w:rFonts w:ascii="Times New Roman" w:hAnsi="Times New Roman"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sz w:val="28"/>
          <w:szCs w:val="28"/>
        </w:rPr>
        <w:t xml:space="preserve"> 16 настоящего Порядка;</w:t>
      </w:r>
    </w:p>
    <w:p w:rsidR="00A91E29" w:rsidRPr="00A91E29" w:rsidRDefault="00727753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A91E29" w:rsidRPr="00A91E29">
        <w:rPr>
          <w:rFonts w:ascii="Times New Roman" w:hAnsi="Times New Roman"/>
          <w:sz w:val="28"/>
          <w:szCs w:val="28"/>
        </w:rPr>
        <w:t>сроке, в течение которого участник отбора, признанный прошедшим отбор, должен подписать соглашение о предоставлении субсидии (далее – Соглашение) в соответствии с частью 27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>14) об условиях признания участника отбора, признанного прошедшим отбор, уклонившимся от заключения Соглашения в соответствии с частью 30 настоящего Порядка;</w:t>
      </w:r>
    </w:p>
    <w:p w:rsidR="00A91E29" w:rsidRPr="00A91E29" w:rsidRDefault="00A91E29" w:rsidP="00A9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1E29">
        <w:rPr>
          <w:rFonts w:ascii="Times New Roman" w:hAnsi="Times New Roman"/>
          <w:bCs/>
          <w:sz w:val="28"/>
          <w:szCs w:val="28"/>
        </w:rPr>
        <w:t xml:space="preserve">15) о дате размещения результатов отбора на едином портале и на официальном сайте Министерства в соответствии с </w:t>
      </w:r>
      <w:hyperlink r:id="rId17" w:history="1">
        <w:r w:rsidRPr="00A91E29">
          <w:rPr>
            <w:rFonts w:ascii="Times New Roman" w:hAnsi="Times New Roman"/>
            <w:bCs/>
            <w:sz w:val="28"/>
            <w:szCs w:val="28"/>
          </w:rPr>
          <w:t>частью</w:t>
        </w:r>
      </w:hyperlink>
      <w:r w:rsidRPr="00A91E29">
        <w:rPr>
          <w:rFonts w:ascii="Times New Roman" w:hAnsi="Times New Roman"/>
          <w:bCs/>
          <w:sz w:val="28"/>
          <w:szCs w:val="28"/>
        </w:rPr>
        <w:t xml:space="preserve"> 26 настоящего Порядка.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8. В течение текущего финансового года по мере необходимости Министерство вправе объявлять о проведении дополнительного отбора.</w:t>
      </w:r>
    </w:p>
    <w:p w:rsidR="00A91E29" w:rsidRPr="00A91E29" w:rsidRDefault="00A91E29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9. К категории получателей субсидии относятся юридические лица государственной формы собственности, осуществляющие содержание, ремонт, капитальный ремонт, реконструкцию, строительство автомобильных дорог общего пользования регионального значения (за исключением государственных (муниципальных) учреждений), в целях финансового обеспечения затрат, связанных с оказанием услуг в области осуществления дорожной деятельности на территории Камчатского края (далее – получатели субсидии).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10. Участник отбора (получатель субсидии) должен соответствовать следующим требованиям на первое число месяца, предшествующего месяцу, в котором планируется проведение отбора:</w:t>
      </w:r>
    </w:p>
    <w:p w:rsidR="00A91E29" w:rsidRPr="00A91E29" w:rsidRDefault="00A91E29" w:rsidP="00A91E2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A91E29">
          <w:rPr>
            <w:rFonts w:ascii="Times New Roman" w:hAnsi="Times New Roman"/>
            <w:sz w:val="28"/>
          </w:rPr>
          <w:t>перечень</w:t>
        </w:r>
      </w:hyperlink>
      <w:r w:rsidRPr="00A91E29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 w:rsidRPr="00A91E29">
        <w:rPr>
          <w:rFonts w:ascii="Times New Roman" w:hAnsi="Times New Roman"/>
          <w:sz w:val="28"/>
        </w:rPr>
        <w:lastRenderedPageBreak/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91E29" w:rsidRPr="00A91E29" w:rsidRDefault="00A91E29" w:rsidP="00A91E2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:rsidR="00A91E29" w:rsidRPr="00A91E29" w:rsidRDefault="00A91E29" w:rsidP="00A91E2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3) участник отбора (получатель субсидии) соответствует категории, установленной частью 9 настоящего Порядка;</w:t>
      </w:r>
    </w:p>
    <w:p w:rsidR="00A91E29" w:rsidRPr="00A91E29" w:rsidRDefault="00A91E29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4)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краевым бюджетом;</w:t>
      </w:r>
    </w:p>
    <w:p w:rsidR="00A91E29" w:rsidRPr="00A91E29" w:rsidRDefault="00A91E29" w:rsidP="00A91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5) 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</w:t>
      </w:r>
      <w:r w:rsidR="00706F94">
        <w:rPr>
          <w:rFonts w:ascii="Times New Roman" w:hAnsi="Times New Roman"/>
          <w:sz w:val="28"/>
        </w:rPr>
        <w:t>ательством Российской Федерации</w:t>
      </w:r>
      <w:r w:rsidRPr="00A91E29">
        <w:rPr>
          <w:rFonts w:ascii="Times New Roman" w:hAnsi="Times New Roman"/>
          <w:sz w:val="28"/>
        </w:rPr>
        <w:t>;</w:t>
      </w:r>
    </w:p>
    <w:p w:rsidR="00A91E29" w:rsidRPr="00A91E29" w:rsidRDefault="00A91E29" w:rsidP="00A91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</w:t>
      </w:r>
      <w:r w:rsidR="00706F94">
        <w:rPr>
          <w:rFonts w:ascii="Times New Roman" w:hAnsi="Times New Roman"/>
          <w:sz w:val="28"/>
        </w:rPr>
        <w:t>, являющегося юридическим лицом</w:t>
      </w:r>
      <w:r w:rsidRPr="00A91E29">
        <w:rPr>
          <w:rFonts w:ascii="Times New Roman" w:hAnsi="Times New Roman"/>
          <w:sz w:val="28"/>
        </w:rPr>
        <w:t>;</w:t>
      </w:r>
    </w:p>
    <w:p w:rsidR="00A91E29" w:rsidRPr="00A91E29" w:rsidRDefault="00A91E29" w:rsidP="00A91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7) участник отбора (получатель субсидии) должен осуществлять содержание, ремонт, капитальный ремонт, реконструкцию, строительство автомобильных дорог общего пользования регионального значения на территории Камчатского края.</w:t>
      </w:r>
    </w:p>
    <w:p w:rsidR="00A91E29" w:rsidRPr="00A91E29" w:rsidRDefault="00A91E29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11. Для участия в отборе претендент на получение субсидии представляет в Министерство следующие документы: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727753" w:rsidRDefault="00A91E29" w:rsidP="007277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:rsidR="00A91E29" w:rsidRPr="00A91E29" w:rsidRDefault="00A91E29" w:rsidP="007277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lastRenderedPageBreak/>
        <w:t>4) справку, подписанную руководителем получателя субсидии, подтверждающую соответствие получателя субсидии требованиям, указанным в части 10 настоящего Порядка;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5) </w:t>
      </w:r>
      <w:r w:rsidR="004F5F59">
        <w:rPr>
          <w:rFonts w:ascii="Times New Roman" w:hAnsi="Times New Roman"/>
          <w:sz w:val="28"/>
        </w:rPr>
        <w:t>допуск саморегулируемой организации.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12. Заявка и прилагаемые к ней документы, указанные в части 11 настоящего Порядка, подаются в Министерство лично либо посредством направления по адресу электронной почты Министерства: </w:t>
      </w:r>
      <w:hyperlink r:id="rId19" w:history="1">
        <w:r w:rsidRPr="00A91E29">
          <w:rPr>
            <w:rFonts w:ascii="Times New Roman" w:hAnsi="Times New Roman"/>
            <w:sz w:val="28"/>
          </w:rPr>
          <w:t>mintrans@kamgov.ru</w:t>
        </w:r>
      </w:hyperlink>
      <w:r w:rsidRPr="00A91E29">
        <w:rPr>
          <w:rFonts w:ascii="Times New Roman" w:hAnsi="Times New Roman"/>
          <w:sz w:val="28"/>
        </w:rPr>
        <w:t xml:space="preserve"> электронного образа документа (электронная копия документа, изготовленного на бумажном носителе – 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13. Документы, представленные участником отбора, подлежат регистрации в день поступления в Министерство.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14. Министерство в течение трех рабочих дней со дня получения документов, указанных в </w:t>
      </w:r>
      <w:hyperlink r:id="rId20" w:history="1">
        <w:r w:rsidRPr="00A91E29">
          <w:rPr>
            <w:rFonts w:ascii="Times New Roman" w:hAnsi="Times New Roman"/>
            <w:sz w:val="28"/>
          </w:rPr>
          <w:t>части</w:t>
        </w:r>
      </w:hyperlink>
      <w:r w:rsidRPr="00A91E29">
        <w:rPr>
          <w:rFonts w:ascii="Times New Roman" w:hAnsi="Times New Roman"/>
          <w:sz w:val="28"/>
        </w:rPr>
        <w:t xml:space="preserve"> 11 настоящего Порядка, запрашивает в отношении участника отбора: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1) сведения из Единого государственного реестра юридических лиц;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2) информацию о соответствии участника отбора требованиям пункта 2 части 10 настоящего Порядка в исполнительных органах Камчатского края.</w:t>
      </w:r>
    </w:p>
    <w:p w:rsidR="00727753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15. </w:t>
      </w:r>
      <w:r w:rsidR="00727753" w:rsidRPr="00727753">
        <w:rPr>
          <w:rFonts w:ascii="Times New Roman" w:hAnsi="Times New Roman"/>
          <w:sz w:val="28"/>
        </w:rPr>
        <w:t>Участник отбора вправе подать только одну заявку, пока она не рассмотрена в соответствии с настоящим Порядком</w:t>
      </w:r>
      <w:r w:rsidR="00727753">
        <w:rPr>
          <w:rFonts w:ascii="Times New Roman" w:hAnsi="Times New Roman"/>
          <w:sz w:val="28"/>
        </w:rPr>
        <w:t>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16.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 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Запросы, поступившие позднее пяти рабочих дней до даты окончания срока подачи заявок, не подлежат рассмотрению Министерством, о чем Министерство уведомляет лицо, направившее запрос по адресу электронной почты, указанному в запросе.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17. Участник отбора, подавший заявку, вправе изменить или отозвать заявку с соблюдением требований, установленных частями 18 и 19 настоящего Порядка.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18. Внесение изменений в заявку осуществляется путем направления любым доступным способом необходимых сведений в Министерство в период срока проведения отбора.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19.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участником отбора любым доступным способом в </w:t>
      </w:r>
      <w:r w:rsidRPr="00A91E29">
        <w:rPr>
          <w:rFonts w:ascii="Times New Roman" w:hAnsi="Times New Roman"/>
          <w:sz w:val="28"/>
        </w:rPr>
        <w:lastRenderedPageBreak/>
        <w:t>Министерство уведомления об отзыве заявки, которое подлежит регистрации в день его поступления в Министерство.</w:t>
      </w:r>
    </w:p>
    <w:p w:rsidR="00A91E29" w:rsidRPr="00A91E29" w:rsidRDefault="00A91E29" w:rsidP="00A91E29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  <w:szCs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20.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Par4"/>
      <w:bookmarkEnd w:id="4"/>
      <w:r w:rsidRPr="00A91E29">
        <w:rPr>
          <w:rFonts w:ascii="Times New Roman" w:hAnsi="Times New Roman"/>
          <w:sz w:val="28"/>
        </w:rPr>
        <w:t>21.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22. В случае если отбор признан несостоявшимся на основании отсутствия заявок, а также в случае признания победителя отбора уклонившимся от заключения Соглашения ввиду нарушения победителем отбора порядка подписания Соглашения, Министерство вправе объявить процедуру отбора повторно.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" w:name="Par6"/>
      <w:bookmarkEnd w:id="5"/>
      <w:r w:rsidRPr="00A91E29">
        <w:rPr>
          <w:rFonts w:ascii="Times New Roman" w:hAnsi="Times New Roman"/>
          <w:sz w:val="28"/>
        </w:rPr>
        <w:t>23.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частью 9 настоящего Порядка, и требованиям, установленным частью 10 настоящего Порядка, то он признается победителем отбора.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24. Министерство не позднее десяти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требованиям, установленным </w:t>
      </w:r>
      <w:hyperlink r:id="rId21" w:history="1">
        <w:r w:rsidRPr="00A91E29">
          <w:rPr>
            <w:rFonts w:ascii="Times New Roman" w:hAnsi="Times New Roman"/>
            <w:sz w:val="28"/>
          </w:rPr>
          <w:t>частями</w:t>
        </w:r>
      </w:hyperlink>
      <w:r w:rsidRPr="00A91E29">
        <w:rPr>
          <w:rFonts w:ascii="Times New Roman" w:hAnsi="Times New Roman"/>
          <w:sz w:val="28"/>
        </w:rPr>
        <w:t xml:space="preserve"> 9 и </w:t>
      </w:r>
      <w:hyperlink r:id="rId22" w:history="1">
        <w:r w:rsidRPr="00A91E29">
          <w:rPr>
            <w:rFonts w:ascii="Times New Roman" w:hAnsi="Times New Roman"/>
            <w:sz w:val="28"/>
          </w:rPr>
          <w:t>10</w:t>
        </w:r>
      </w:hyperlink>
      <w:r w:rsidRPr="00A91E29">
        <w:rPr>
          <w:rFonts w:ascii="Times New Roman" w:hAnsi="Times New Roman"/>
          <w:sz w:val="28"/>
        </w:rPr>
        <w:t xml:space="preserve"> настоящего Порядка, и завершает процедуру отбора одним из следующих действий: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связи, почтовым отправлением, нарочным или иным способом, обеспечивающим подтверждение получения проекта Соглашения;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2) признает отбор несостоявшимся по основанию, указанному в </w:t>
      </w:r>
      <w:hyperlink w:anchor="Par4" w:history="1">
        <w:r w:rsidRPr="00A91E29">
          <w:rPr>
            <w:rFonts w:ascii="Times New Roman" w:hAnsi="Times New Roman"/>
            <w:sz w:val="28"/>
          </w:rPr>
          <w:t>части</w:t>
        </w:r>
      </w:hyperlink>
      <w:r w:rsidRPr="00A91E29">
        <w:rPr>
          <w:rFonts w:ascii="Times New Roman" w:hAnsi="Times New Roman"/>
          <w:sz w:val="28"/>
        </w:rPr>
        <w:t xml:space="preserve"> 21 настоящего Порядка;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3) направляет участнику отбора, признанному победителем отбора в соответствии с частью 23 настоящего Порядка, проект Соглашения в двух экземплярах для подписания в порядке, предусмотренном пунктом 1 настоящей статьи;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4) отклоняет заявку участника отбора по основаниям, указанным в части 31 настоящего Порядка.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25. Победителем отбора признается участник отбора, чья заявка соответствует требованиям, установленным частью 11 настоящего Порядка, а </w:t>
      </w:r>
      <w:r w:rsidRPr="00A91E29">
        <w:rPr>
          <w:rFonts w:ascii="Times New Roman" w:hAnsi="Times New Roman"/>
          <w:sz w:val="28"/>
        </w:rPr>
        <w:lastRenderedPageBreak/>
        <w:t xml:space="preserve">участник отбора соответствует категории, установленной </w:t>
      </w:r>
      <w:hyperlink r:id="rId23" w:history="1">
        <w:r w:rsidRPr="00A91E29">
          <w:rPr>
            <w:rFonts w:ascii="Times New Roman" w:hAnsi="Times New Roman"/>
            <w:sz w:val="28"/>
          </w:rPr>
          <w:t>частью</w:t>
        </w:r>
      </w:hyperlink>
      <w:r w:rsidRPr="00A91E29">
        <w:rPr>
          <w:rFonts w:ascii="Times New Roman" w:hAnsi="Times New Roman"/>
          <w:sz w:val="28"/>
        </w:rPr>
        <w:t xml:space="preserve"> 9 настоящего Порядка, и требованиям, установленным </w:t>
      </w:r>
      <w:hyperlink r:id="rId24" w:history="1">
        <w:r w:rsidRPr="00A91E29">
          <w:rPr>
            <w:rFonts w:ascii="Times New Roman" w:hAnsi="Times New Roman"/>
            <w:sz w:val="28"/>
          </w:rPr>
          <w:t>частью</w:t>
        </w:r>
      </w:hyperlink>
      <w:r w:rsidRPr="00A91E29">
        <w:rPr>
          <w:rFonts w:ascii="Times New Roman" w:hAnsi="Times New Roman"/>
          <w:sz w:val="28"/>
        </w:rPr>
        <w:t xml:space="preserve"> 10 настоящего Порядка.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26.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4) наименование получателя субсидии, с которыми заключается Соглашение, и размер предоставляемой ему субсидии.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29">
        <w:rPr>
          <w:rFonts w:ascii="Times New Roman" w:hAnsi="Times New Roman"/>
          <w:sz w:val="28"/>
        </w:rPr>
        <w:t xml:space="preserve">27. </w:t>
      </w:r>
      <w:r w:rsidRPr="00A91E29">
        <w:rPr>
          <w:rFonts w:ascii="Times New Roman" w:hAnsi="Times New Roman"/>
          <w:sz w:val="28"/>
          <w:szCs w:val="28"/>
        </w:rPr>
        <w:t>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почтовым отправлением или нарочно в Министерство дв</w:t>
      </w:r>
      <w:r w:rsidR="00AC02D9">
        <w:rPr>
          <w:rFonts w:ascii="Times New Roman" w:hAnsi="Times New Roman"/>
          <w:sz w:val="28"/>
          <w:szCs w:val="28"/>
        </w:rPr>
        <w:t>а экземпляра проекта соглашения</w:t>
      </w:r>
      <w:r w:rsidRPr="00A91E29">
        <w:rPr>
          <w:rFonts w:ascii="Times New Roman" w:hAnsi="Times New Roman"/>
          <w:sz w:val="28"/>
          <w:szCs w:val="28"/>
        </w:rPr>
        <w:t>.</w:t>
      </w:r>
    </w:p>
    <w:p w:rsidR="00A91E29" w:rsidRPr="00A91E29" w:rsidRDefault="00A91E29" w:rsidP="00A91E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28. Министерство в течение пяти рабочих дней со дня получения двух экземпляров проекта Соглашения подписывает </w:t>
      </w:r>
      <w:proofErr w:type="gramStart"/>
      <w:r w:rsidRPr="00A91E29">
        <w:rPr>
          <w:rFonts w:ascii="Times New Roman" w:hAnsi="Times New Roman"/>
          <w:sz w:val="28"/>
        </w:rPr>
        <w:t>их</w:t>
      </w:r>
      <w:proofErr w:type="gramEnd"/>
      <w:r w:rsidRPr="00A91E29">
        <w:rPr>
          <w:rFonts w:ascii="Times New Roman" w:hAnsi="Times New Roman"/>
          <w:sz w:val="28"/>
        </w:rPr>
        <w:t xml:space="preserve">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отбора.</w:t>
      </w:r>
    </w:p>
    <w:p w:rsidR="00A91E29" w:rsidRPr="00A91E29" w:rsidRDefault="00A91E29" w:rsidP="00A91E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29. В случае нарушения победителем отбора порядка подписания Соглашения, установленного частью 27 настоящего Порядка, непредставления документов, </w:t>
      </w:r>
      <w:r w:rsidR="005972FD" w:rsidRPr="005972FD">
        <w:rPr>
          <w:rFonts w:ascii="Times New Roman" w:hAnsi="Times New Roman"/>
          <w:sz w:val="28"/>
        </w:rPr>
        <w:t>указанных в части 36</w:t>
      </w:r>
      <w:r w:rsidRPr="00A91E29">
        <w:rPr>
          <w:rFonts w:ascii="Times New Roman" w:hAnsi="Times New Roman"/>
          <w:sz w:val="28"/>
        </w:rPr>
        <w:t xml:space="preserve">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30. Основаниями отклонения заявки являются: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1) несоответствие участника отбора категории и требованиям, установленным частями 9 и 10 настоящего Порядка;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2) несоответствие представленных участником отбора документов требованиям, установленным частью 11 настоящего Порядка, или непредставление (представление не в полном объеме) указанных документов;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3) установление факта недостоверности представленной участником отбора информации;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4) подача участником отбора заявки после даты и (или) времени, определенных для подачи заявок.</w:t>
      </w:r>
    </w:p>
    <w:p w:rsidR="00A91E29" w:rsidRDefault="00A91E29" w:rsidP="007277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31. </w:t>
      </w:r>
      <w:bookmarkStart w:id="6" w:name="Par25"/>
      <w:bookmarkEnd w:id="6"/>
      <w:r w:rsidRPr="00A91E29">
        <w:rPr>
          <w:rFonts w:ascii="Times New Roman" w:hAnsi="Times New Roman"/>
          <w:sz w:val="28"/>
        </w:rPr>
        <w:t>В случае отклонения заявки участника отбора Министерство в течение пяти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30 настоящего Порядка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AC02D9" w:rsidRPr="00A91E29" w:rsidRDefault="00AC02D9" w:rsidP="007277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C02D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3. Условия и порядок предоставления субсидии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lastRenderedPageBreak/>
        <w:t>32. Субсидия предоставляется на основании Соглашения, заключаемого с получателем субсидии на текущий финансовый год и плановый период.</w:t>
      </w:r>
    </w:p>
    <w:p w:rsidR="00A91E29" w:rsidRPr="00A91E2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33.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утверждаемой Министерством финансов Камчатского края.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 w:rsidRPr="005972FD">
        <w:rPr>
          <w:rFonts w:ascii="Times New Roman" w:hAnsi="Times New Roman"/>
          <w:sz w:val="28"/>
        </w:rPr>
        <w:t xml:space="preserve">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>1)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9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E74F8F">
        <w:rPr>
          <w:rFonts w:ascii="Times New Roman" w:hAnsi="Times New Roman"/>
          <w:sz w:val="28"/>
          <w:vertAlign w:val="superscript"/>
        </w:rPr>
        <w:t>1</w:t>
      </w:r>
      <w:r w:rsidRPr="005972FD">
        <w:rPr>
          <w:rFonts w:ascii="Times New Roman" w:hAnsi="Times New Roman"/>
          <w:sz w:val="28"/>
        </w:rPr>
        <w:t xml:space="preserve"> и 269</w:t>
      </w:r>
      <w:r w:rsidRPr="00E74F8F">
        <w:rPr>
          <w:rFonts w:ascii="Times New Roman" w:hAnsi="Times New Roman"/>
          <w:sz w:val="28"/>
          <w:vertAlign w:val="superscript"/>
        </w:rPr>
        <w:t>2</w:t>
      </w:r>
      <w:r w:rsidRPr="005972FD">
        <w:rPr>
          <w:rFonts w:ascii="Times New Roman" w:hAnsi="Times New Roman"/>
          <w:sz w:val="28"/>
        </w:rPr>
        <w:t xml:space="preserve"> Бюджетного кодекса Российской Федерации; 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 xml:space="preserve"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 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 w:rsidRPr="005972FD">
        <w:rPr>
          <w:rFonts w:ascii="Times New Roman" w:hAnsi="Times New Roman"/>
          <w:sz w:val="28"/>
        </w:rPr>
        <w:t xml:space="preserve">. Обязательными условиями предоставления субсидии, включаемыми в Соглашение, являются: 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>1)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по направлению расходов, предусмотренному частью 2 настоящего Порядка, приводящему к невозможности предоставления субсидии в р</w:t>
      </w:r>
      <w:r>
        <w:rPr>
          <w:rFonts w:ascii="Times New Roman" w:hAnsi="Times New Roman"/>
          <w:sz w:val="28"/>
        </w:rPr>
        <w:t>азмере, указанном в Соглашении;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 xml:space="preserve">2) принятие получателем субсидии обязательства о предоставлении отчета о достижении значений результатов предоставления субсидии в срок не позднее 15 числа месяца, следующего за кварталом предоставления субсидии; </w:t>
      </w:r>
    </w:p>
    <w:p w:rsidR="005972FD" w:rsidRDefault="005972FD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>3)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</w:t>
      </w:r>
      <w:r>
        <w:rPr>
          <w:rFonts w:ascii="Times New Roman" w:hAnsi="Times New Roman"/>
          <w:sz w:val="28"/>
        </w:rPr>
        <w:t>лучателем субсидии Соглашением;</w:t>
      </w:r>
    </w:p>
    <w:p w:rsidR="00FB5526" w:rsidRDefault="005972FD" w:rsidP="005972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lastRenderedPageBreak/>
        <w:t>4) принятие обязательства по ежемесячному не позднее 10 числа месяца, следующего за отчетным, предоставлению начиная с месяца, следующего за месяцем заключения Соглашения, отчета о расходах, источником финансового обеспечения которого является субсидия, по форме установленной Соглашением, с приложением документов, в соответствии с частью 53 настоящего Порядка, подтверждающих расходование средств субсидии, заверенных получателем субсидии.</w:t>
      </w:r>
    </w:p>
    <w:p w:rsidR="00A91E29" w:rsidRPr="00A91E29" w:rsidRDefault="005972FD" w:rsidP="00A91E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 w:rsidR="00A91E29" w:rsidRPr="00A91E29">
        <w:rPr>
          <w:rFonts w:ascii="Times New Roman" w:hAnsi="Times New Roman"/>
          <w:sz w:val="28"/>
        </w:rPr>
        <w:t>. Для заключения Соглашения получатель субсидии представляет:</w:t>
      </w:r>
    </w:p>
    <w:p w:rsidR="00A91E29" w:rsidRPr="00AC02D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1) заявление о </w:t>
      </w:r>
      <w:r w:rsidRPr="00AC02D9">
        <w:rPr>
          <w:rFonts w:ascii="Times New Roman" w:hAnsi="Times New Roman"/>
          <w:sz w:val="28"/>
        </w:rPr>
        <w:t xml:space="preserve">предоставлении субсидии по форме, утвержденной Министерством;  </w:t>
      </w:r>
    </w:p>
    <w:p w:rsidR="00A91E29" w:rsidRPr="00AC02D9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2) годовой плановый расчет размера субсидии произведенный в соответствии с частью 46 настоящего Порядка;</w:t>
      </w:r>
    </w:p>
    <w:p w:rsidR="00A91E29" w:rsidRPr="00A91E29" w:rsidRDefault="00A91E29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3) справку в простой письменной форме, подписанную руководителем получателя субсидии, подтверждающую</w:t>
      </w:r>
      <w:r w:rsidRPr="00A91E29">
        <w:rPr>
          <w:rFonts w:ascii="Times New Roman" w:hAnsi="Times New Roman"/>
          <w:sz w:val="28"/>
        </w:rPr>
        <w:t xml:space="preserve"> соответствие получателя субсидии требованиям, установленным частью 10 настоящего Порядка.</w:t>
      </w:r>
    </w:p>
    <w:p w:rsidR="00552429" w:rsidRDefault="005972FD" w:rsidP="007E62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A91E29" w:rsidRPr="00A91E29">
        <w:rPr>
          <w:rFonts w:ascii="Times New Roman" w:hAnsi="Times New Roman"/>
          <w:sz w:val="28"/>
        </w:rPr>
        <w:t>. Условием предоставления субсидии получателю субсидии является соответствие получателя субсидии категории и требованиям, предъявляемым к получателям субсидии, установленными частями 9 и 10 настоящего Порядка.</w:t>
      </w:r>
    </w:p>
    <w:p w:rsidR="005972FD" w:rsidRPr="009B4910" w:rsidRDefault="005972FD" w:rsidP="00A91E29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72FD">
        <w:rPr>
          <w:rFonts w:ascii="Times New Roman" w:hAnsi="Times New Roman"/>
          <w:sz w:val="28"/>
        </w:rPr>
        <w:t xml:space="preserve">38. Для получения субсидии получатель субсидии не позднее чем за 30 </w:t>
      </w:r>
      <w:r w:rsidRPr="009B4910">
        <w:rPr>
          <w:rFonts w:ascii="Times New Roman" w:hAnsi="Times New Roman"/>
          <w:sz w:val="28"/>
        </w:rPr>
        <w:t xml:space="preserve">календарных дней до окончания текущего финансового года представляет в Министерство следующие документы: </w:t>
      </w:r>
    </w:p>
    <w:p w:rsidR="005972FD" w:rsidRPr="009B4910" w:rsidRDefault="005972FD" w:rsidP="00A91E29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:rsidR="005972FD" w:rsidRPr="009B4910" w:rsidRDefault="005972FD" w:rsidP="007E62D9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2) справку о соответствии получателя субсидии требованиям предоставления субсидий, установленны</w:t>
      </w:r>
      <w:r w:rsidR="007E62D9" w:rsidRPr="009B4910">
        <w:rPr>
          <w:rFonts w:ascii="Times New Roman" w:hAnsi="Times New Roman"/>
          <w:sz w:val="28"/>
        </w:rPr>
        <w:t>х частью 10 настоящего Порядка.</w:t>
      </w:r>
    </w:p>
    <w:p w:rsidR="009B4910" w:rsidRPr="009B4910" w:rsidRDefault="009B4910" w:rsidP="007E62D9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3) копии документов, подтверждающих расходы в соответствии с частью 2 настоящего Порядка, источником финансового обеспечения которых является субсидия, а именно:</w:t>
      </w:r>
    </w:p>
    <w:p w:rsidR="009B4910" w:rsidRPr="009B4910" w:rsidRDefault="009B4910" w:rsidP="009B4910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а) договоров (контрактов) поставки (купли-прод</w:t>
      </w:r>
      <w:r w:rsidR="00E74F8F">
        <w:rPr>
          <w:rFonts w:ascii="Times New Roman" w:hAnsi="Times New Roman"/>
          <w:sz w:val="28"/>
        </w:rPr>
        <w:t>ажи) техники</w:t>
      </w:r>
      <w:r w:rsidRPr="009B4910">
        <w:rPr>
          <w:rFonts w:ascii="Times New Roman" w:hAnsi="Times New Roman"/>
          <w:sz w:val="28"/>
        </w:rPr>
        <w:t xml:space="preserve">; </w:t>
      </w:r>
    </w:p>
    <w:p w:rsidR="009B4910" w:rsidRPr="009B4910" w:rsidRDefault="009B4910" w:rsidP="009B4910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б) сертификатов (деклараций) соответствия, гарантийных писем на приобретаемую технику;</w:t>
      </w:r>
    </w:p>
    <w:p w:rsidR="009B4910" w:rsidRPr="009B4910" w:rsidRDefault="009B4910" w:rsidP="009B4910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 xml:space="preserve">в) счетов-фактур, счетов на авансирование, универсально передаточных документов (УПД), транспортных накладных, товарных накладных, товарно-транспортных накладных, оформленных сторонами в установленном порядке; </w:t>
      </w:r>
    </w:p>
    <w:p w:rsidR="009B4910" w:rsidRPr="009B4910" w:rsidRDefault="009B4910" w:rsidP="009B4910">
      <w:pPr>
        <w:tabs>
          <w:tab w:val="left" w:pos="1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 xml:space="preserve">г) актов приема-передачи техники </w:t>
      </w:r>
      <w:r w:rsidRPr="009B4910">
        <w:rPr>
          <w:rFonts w:ascii="Times New Roman" w:hAnsi="Times New Roman"/>
          <w:sz w:val="28"/>
        </w:rPr>
        <w:t>(по форме № КС-2).</w:t>
      </w:r>
    </w:p>
    <w:p w:rsidR="00A91E29" w:rsidRPr="009B4910" w:rsidRDefault="00A91E29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3</w:t>
      </w:r>
      <w:r w:rsidR="00727753" w:rsidRPr="009B4910">
        <w:rPr>
          <w:rFonts w:ascii="Times New Roman" w:hAnsi="Times New Roman"/>
          <w:sz w:val="28"/>
        </w:rPr>
        <w:t>9</w:t>
      </w:r>
      <w:r w:rsidRPr="009B4910">
        <w:rPr>
          <w:rFonts w:ascii="Times New Roman" w:hAnsi="Times New Roman"/>
          <w:sz w:val="28"/>
        </w:rPr>
        <w:t>.</w:t>
      </w:r>
      <w:r w:rsidR="009B4910">
        <w:rPr>
          <w:rFonts w:ascii="Times New Roman" w:hAnsi="Times New Roman"/>
          <w:sz w:val="28"/>
        </w:rPr>
        <w:t xml:space="preserve"> Документы, указанные в части 38</w:t>
      </w:r>
      <w:r w:rsidRPr="009B4910">
        <w:rPr>
          <w:rFonts w:ascii="Times New Roman" w:hAnsi="Times New Roman"/>
          <w:sz w:val="28"/>
        </w:rPr>
        <w:t xml:space="preserve"> настоящего Порядка, представленные получателем субсидии, подлежат регистрации в день поступления в Министерство.</w:t>
      </w:r>
    </w:p>
    <w:p w:rsidR="00A91E29" w:rsidRPr="00A91E29" w:rsidRDefault="00727753" w:rsidP="00A91E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4910">
        <w:rPr>
          <w:rFonts w:ascii="Times New Roman" w:hAnsi="Times New Roman"/>
          <w:sz w:val="28"/>
        </w:rPr>
        <w:t>40</w:t>
      </w:r>
      <w:r w:rsidR="00A91E29" w:rsidRPr="009B4910">
        <w:rPr>
          <w:rFonts w:ascii="Times New Roman" w:hAnsi="Times New Roman"/>
          <w:sz w:val="28"/>
        </w:rPr>
        <w:t>. Все копии</w:t>
      </w:r>
      <w:r w:rsidR="00A91E29" w:rsidRPr="00A91E29">
        <w:rPr>
          <w:rFonts w:ascii="Times New Roman" w:hAnsi="Times New Roman"/>
          <w:sz w:val="28"/>
        </w:rPr>
        <w:t xml:space="preserve"> </w:t>
      </w:r>
      <w:r w:rsidR="009B4910">
        <w:rPr>
          <w:rFonts w:ascii="Times New Roman" w:hAnsi="Times New Roman"/>
          <w:sz w:val="28"/>
        </w:rPr>
        <w:t>документов, указанных в части 38</w:t>
      </w:r>
      <w:r w:rsidR="00A91E29" w:rsidRPr="00A91E29"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:rsidR="00A91E29" w:rsidRPr="00A91E29" w:rsidRDefault="00A91E29" w:rsidP="00A91E2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lastRenderedPageBreak/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:rsidR="00A91E29" w:rsidRPr="00A91E29" w:rsidRDefault="00727753" w:rsidP="00A91E2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A91E29" w:rsidRPr="00A91E29">
        <w:rPr>
          <w:rFonts w:ascii="Times New Roman" w:hAnsi="Times New Roman"/>
          <w:sz w:val="28"/>
        </w:rPr>
        <w:t xml:space="preserve">. Министерство в течение трех рабочих дней со дня поступления </w:t>
      </w:r>
      <w:r w:rsidR="009B4910">
        <w:rPr>
          <w:rFonts w:ascii="Times New Roman" w:hAnsi="Times New Roman"/>
          <w:sz w:val="28"/>
        </w:rPr>
        <w:t>документов, указанных в части 38</w:t>
      </w:r>
      <w:r w:rsidR="00A91E29" w:rsidRPr="00A91E29">
        <w:rPr>
          <w:rFonts w:ascii="Times New Roman" w:hAnsi="Times New Roman"/>
          <w:sz w:val="28"/>
        </w:rPr>
        <w:t xml:space="preserve"> настоящего Порядка, запрашивает в отношении получателя субсидии сведения из Единого государственного реестра юридических лиц, а также осуществляет проверку информации о соответствии получателя субсидии требованиям пункта 2 части 10 настоящего Порядка. </w:t>
      </w:r>
    </w:p>
    <w:p w:rsidR="00A91E29" w:rsidRPr="00A91E29" w:rsidRDefault="00A91E29" w:rsidP="00A91E2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706F94" w:rsidRPr="00A91E29" w:rsidRDefault="00727753" w:rsidP="00A91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A91E29" w:rsidRPr="00A91E29">
        <w:rPr>
          <w:rFonts w:ascii="Times New Roman" w:hAnsi="Times New Roman"/>
          <w:sz w:val="28"/>
        </w:rPr>
        <w:t xml:space="preserve">. </w:t>
      </w:r>
      <w:bookmarkStart w:id="7" w:name="_Hlk132911797"/>
      <w:bookmarkStart w:id="8" w:name="_Hlk136113224"/>
      <w:r w:rsidR="00706F94" w:rsidRPr="00416002">
        <w:rPr>
          <w:rFonts w:ascii="Times New Roman" w:hAnsi="Times New Roman"/>
          <w:sz w:val="28"/>
        </w:rPr>
        <w:t xml:space="preserve">Министерство в течение пяти рабочих дней со дня поступления документов, указанных в части 38 настоящего Порядка, устанавливает полноту и достоверность сведений, содержащихся в прилагаемых к заявлению документах, проводит проверку получателя субсидии на соответствие категории и требованиям, установленным частями 9, 10 настоящего Порядка и принимает решение о предоставлении субсидии либо об отказе в ее предоставлении. </w:t>
      </w:r>
      <w:r w:rsidR="00706F94" w:rsidRPr="00416002">
        <w:rPr>
          <w:rFonts w:ascii="Times New Roman" w:hAnsi="Times New Roman" w:cs="Calibri"/>
          <w:sz w:val="28"/>
        </w:rPr>
        <w:t xml:space="preserve">В случае принятия решения о предоставлении субсидии </w:t>
      </w:r>
      <w:r w:rsidR="00706F94" w:rsidRPr="00416002">
        <w:rPr>
          <w:rFonts w:ascii="Times New Roman" w:hAnsi="Times New Roman" w:cs="Calibri"/>
          <w:sz w:val="28"/>
          <w:szCs w:val="28"/>
        </w:rPr>
        <w:t>Министерство издает приказ о предоставлении субсидии получателю субсидии</w:t>
      </w:r>
    </w:p>
    <w:p w:rsidR="00706F94" w:rsidRDefault="00727753" w:rsidP="0070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 w:rsidR="00A91E29" w:rsidRPr="00A91E29">
        <w:rPr>
          <w:rFonts w:ascii="Times New Roman" w:hAnsi="Times New Roman"/>
          <w:sz w:val="28"/>
        </w:rPr>
        <w:t xml:space="preserve">. Перечисление субсидии </w:t>
      </w:r>
      <w:r w:rsidR="00706F94" w:rsidRPr="00706F94">
        <w:rPr>
          <w:rFonts w:ascii="Times New Roman" w:hAnsi="Times New Roman"/>
          <w:sz w:val="28"/>
        </w:rPr>
        <w:t xml:space="preserve">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организациях», реквизиты которого указаны в Соглашении, осуществляется Министерством </w:t>
      </w:r>
      <w:r w:rsidR="00706F94" w:rsidRPr="00706F94">
        <w:rPr>
          <w:rFonts w:ascii="Times New Roman" w:hAnsi="Times New Roman"/>
          <w:bCs/>
          <w:iCs/>
          <w:sz w:val="28"/>
        </w:rPr>
        <w:t>не позднее 10-го рабочего дня</w:t>
      </w:r>
      <w:r w:rsidR="00706F94" w:rsidRPr="00706F94">
        <w:rPr>
          <w:rFonts w:ascii="Times New Roman" w:hAnsi="Times New Roman"/>
          <w:sz w:val="28"/>
        </w:rPr>
        <w:t xml:space="preserve"> </w:t>
      </w:r>
      <w:r w:rsidR="00706F94" w:rsidRPr="00706F94">
        <w:rPr>
          <w:rFonts w:ascii="Times New Roman" w:hAnsi="Times New Roman"/>
          <w:bCs/>
          <w:iCs/>
          <w:sz w:val="28"/>
        </w:rPr>
        <w:t>со дня издания приказа о предоставлении субсидии</w:t>
      </w:r>
      <w:r w:rsidR="00706F94" w:rsidRPr="00706F94">
        <w:rPr>
          <w:rFonts w:ascii="Times New Roman" w:hAnsi="Times New Roman"/>
          <w:sz w:val="28"/>
        </w:rPr>
        <w:t>.</w:t>
      </w:r>
    </w:p>
    <w:bookmarkEnd w:id="7"/>
    <w:bookmarkEnd w:id="8"/>
    <w:p w:rsidR="00A91E29" w:rsidRPr="00A91E29" w:rsidRDefault="00727753" w:rsidP="00A91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44</w:t>
      </w:r>
      <w:r w:rsidR="00A91E29" w:rsidRPr="00A91E29">
        <w:rPr>
          <w:rFonts w:ascii="Times New Roman" w:hAnsi="Times New Roman"/>
          <w:sz w:val="28"/>
        </w:rPr>
        <w:t>.</w:t>
      </w:r>
      <w:r w:rsidR="00A91E29" w:rsidRPr="00A91E29">
        <w:rPr>
          <w:rFonts w:ascii="Times New Roman" w:hAnsi="Times New Roman"/>
          <w:b/>
          <w:i/>
          <w:sz w:val="28"/>
        </w:rPr>
        <w:t xml:space="preserve"> </w:t>
      </w:r>
      <w:r w:rsidR="00A91E29" w:rsidRPr="00A91E29">
        <w:rPr>
          <w:rFonts w:ascii="Times New Roman" w:hAnsi="Times New Roman"/>
          <w:sz w:val="28"/>
        </w:rPr>
        <w:t>Основаниями для отказа в заключении Соглашения и предоставлении субсидии являются:</w:t>
      </w:r>
    </w:p>
    <w:p w:rsidR="00A91E29" w:rsidRPr="00A91E29" w:rsidRDefault="00A91E29" w:rsidP="00A91E29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 xml:space="preserve">несоответствие получателя субсидии категории и требованиям, установленным частями 9 и 10 настоящего Порядка; </w:t>
      </w:r>
    </w:p>
    <w:p w:rsidR="00A91E29" w:rsidRPr="00A91E29" w:rsidRDefault="00A91E29" w:rsidP="00A91E29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несоответствие представленных получателем документов треб</w:t>
      </w:r>
      <w:r w:rsidR="009B4910">
        <w:rPr>
          <w:rFonts w:ascii="Times New Roman" w:hAnsi="Times New Roman"/>
          <w:sz w:val="28"/>
        </w:rPr>
        <w:t>ованиям, установленным частью 38</w:t>
      </w:r>
      <w:r w:rsidRPr="00A91E29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91E29" w:rsidRPr="00A91E29" w:rsidRDefault="00A91E29" w:rsidP="00A91E29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информации.</w:t>
      </w:r>
    </w:p>
    <w:p w:rsidR="00727753" w:rsidRPr="00727753" w:rsidRDefault="00727753" w:rsidP="00A91E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45</w:t>
      </w:r>
      <w:r w:rsidR="00A91E29" w:rsidRPr="00A91E29">
        <w:rPr>
          <w:rFonts w:ascii="Times New Roman" w:hAnsi="Times New Roman"/>
          <w:sz w:val="28"/>
        </w:rPr>
        <w:t xml:space="preserve">. В случае принятия решения об отказе в предоставлении субсидии Министерство в течение пяти рабочих дней со дня получения документов, указанных в части </w:t>
      </w:r>
      <w:r w:rsidR="009B4910">
        <w:rPr>
          <w:rFonts w:ascii="Times New Roman" w:hAnsi="Times New Roman"/>
          <w:sz w:val="28"/>
        </w:rPr>
        <w:t>38</w:t>
      </w:r>
      <w:r w:rsidR="00A91E29" w:rsidRPr="00A91E29">
        <w:rPr>
          <w:rFonts w:ascii="Times New Roman" w:hAnsi="Times New Roman"/>
          <w:sz w:val="28"/>
        </w:rPr>
        <w:t xml:space="preserve"> настоящего Порядка, направляет получателю субсидии уведомление о </w:t>
      </w:r>
      <w:r w:rsidR="00A91E29" w:rsidRPr="00727753">
        <w:rPr>
          <w:rFonts w:ascii="Times New Roman" w:hAnsi="Times New Roman"/>
          <w:sz w:val="28"/>
        </w:rPr>
        <w:t>принятом решении с обоснованием причин отказа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  <w:r>
        <w:rPr>
          <w:rFonts w:ascii="Times New Roman" w:hAnsi="Times New Roman"/>
          <w:sz w:val="28"/>
        </w:rPr>
        <w:t xml:space="preserve"> </w:t>
      </w:r>
    </w:p>
    <w:p w:rsidR="00A91E29" w:rsidRPr="00727753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sz w:val="28"/>
        </w:rPr>
        <w:t>46. Размер субсидии, предоставляемой из краевого бюджета получателям субсидии</w:t>
      </w:r>
      <w:r w:rsidRPr="00727753">
        <w:rPr>
          <w:rFonts w:ascii="Times New Roman" w:hAnsi="Times New Roman"/>
          <w:bCs/>
          <w:sz w:val="28"/>
        </w:rPr>
        <w:t xml:space="preserve"> по направлению расходов</w:t>
      </w:r>
      <w:r w:rsidRPr="00727753">
        <w:rPr>
          <w:rFonts w:ascii="Times New Roman" w:hAnsi="Times New Roman"/>
          <w:sz w:val="28"/>
        </w:rPr>
        <w:t>, указанных в части 2 настоящего Порядка, определяется по формуле:</w:t>
      </w:r>
    </w:p>
    <w:p w:rsidR="00A91E29" w:rsidRPr="00727753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867EF05" wp14:editId="26497D71">
            <wp:simplePos x="0" y="0"/>
            <wp:positionH relativeFrom="column">
              <wp:posOffset>594995</wp:posOffset>
            </wp:positionH>
            <wp:positionV relativeFrom="paragraph">
              <wp:posOffset>6985</wp:posOffset>
            </wp:positionV>
            <wp:extent cx="1419225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E29" w:rsidRPr="00727753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E1DBB" wp14:editId="71A78C49">
                <wp:simplePos x="0" y="0"/>
                <wp:positionH relativeFrom="column">
                  <wp:posOffset>2099310</wp:posOffset>
                </wp:positionH>
                <wp:positionV relativeFrom="paragraph">
                  <wp:posOffset>10160</wp:posOffset>
                </wp:positionV>
                <wp:extent cx="609600" cy="413385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29" w:rsidRPr="00722230" w:rsidRDefault="00A91E29" w:rsidP="00A91E2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222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где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E1DBB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165.3pt;margin-top:.8pt;width:48pt;height:32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WcOgIAACQEAAAOAAAAZHJzL2Uyb0RvYy54bWysU82O0zAQviPxDpbvNEm37bZR09XSpQhp&#10;+ZEWHsB1nMbC8RjbbbLc9s4r8A4cOHDjFbpvxNjpdgvcEDlYM5mZzzPffJ5fdI0iO2GdBF3QbJBS&#10;IjSHUupNQT+8Xz2bUuI80yVToEVBb4WjF4unT+atycUQalClsARBtMtbU9Dae5MnieO1aJgbgBEa&#10;gxXYhnl07SYpLWsRvVHJME0nSQu2NBa4cA7/XvVBuoj4VSW4f1tVTniiCoq9+XjaeK7DmSzmLN9Y&#10;ZmrJD22wf+iiYVLjpUeoK+YZ2Vr5F1QjuQUHlR9waBKoKslFnAGnydI/prmpmRFxFiTHmSNN7v/B&#10;8je7d5bIsqDD7JwSzRpc0v7r/tv++/7n/sf93f0XEiLIU2tcjuk3Bgt89xw63Hec2Zlr4B8d0bCs&#10;md6IS2uhrQUrsc8sVCYnpT2OCyDr9jWUeB3beohAXWWbQCLSQhAd93V73JHoPOH4c5LOJilGOIZG&#10;2dnZdBxvYPlDsbHOvxTQkGAU1KIEIjjbXTsfmmH5Q0q4y4GS5UoqFR27WS+VJTuGclnF74D+W5rS&#10;pC3obDwcR2QNoT4qqZEe5axkU9BpGr5QzvJAxgtdRtszqXobO1H6wE4gpKfGd+sOEwNlayhvkScL&#10;vWzxmaFRg/1MSYuSLaj7tGVWUKJeaeR6lo1GQePRGY3Ph+jY08j6NMI0R6iCekp6c+nju4g8mEvc&#10;yUpGvh47OfSKUow0Hp5N0PqpH7MeH/fiFwAAAP//AwBQSwMEFAAGAAgAAAAhAI1jxwbcAAAACAEA&#10;AA8AAABkcnMvZG93bnJldi54bWxMj8FOwzAQRO9I/IO1SNyoQwsuCnGqiooLByQKEj26sRNH2GvL&#10;dtPw9ywnOO2uZjT7ptnM3rHJpDwGlHC7qIAZ7IIecZDw8f588wAsF4VauYBGwrfJsGkvLxpV63DG&#10;NzPty8AoBHOtJNhSYs157qzxKi9CNEhaH5JXhc40cJ3UmcK948uqEtyrEemDVdE8WdN97U9ewqe3&#10;o96l10Ov3bR76bf3cU5RyuurefsIrJi5/JnhF5/QoSWmYzihzsxJWK0qQVYSaJB+txS0HCUIsQbe&#10;Nvx/gfYHAAD//wMAUEsBAi0AFAAGAAgAAAAhALaDOJL+AAAA4QEAABMAAAAAAAAAAAAAAAAAAAAA&#10;AFtDb250ZW50X1R5cGVzXS54bWxQSwECLQAUAAYACAAAACEAOP0h/9YAAACUAQAACwAAAAAAAAAA&#10;AAAAAAAvAQAAX3JlbHMvLnJlbHNQSwECLQAUAAYACAAAACEAANllnDoCAAAkBAAADgAAAAAAAAAA&#10;AAAAAAAuAgAAZHJzL2Uyb0RvYy54bWxQSwECLQAUAAYACAAAACEAjWPHBtwAAAAIAQAADwAAAAAA&#10;AAAAAAAAAACUBAAAZHJzL2Rvd25yZXYueG1sUEsFBgAAAAAEAAQA8wAAAJ0FAAAAAA==&#10;" stroked="f">
                <v:textbox style="mso-fit-shape-to-text:t">
                  <w:txbxContent>
                    <w:p w:rsidR="00A91E29" w:rsidRPr="00722230" w:rsidRDefault="00A91E29" w:rsidP="00A91E2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222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где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7753">
        <w:rPr>
          <w:rFonts w:ascii="Times New Roman" w:hAnsi="Times New Roman"/>
          <w:sz w:val="28"/>
        </w:rPr>
        <w:tab/>
      </w:r>
    </w:p>
    <w:p w:rsidR="00A91E29" w:rsidRPr="00727753" w:rsidRDefault="00A91E29" w:rsidP="00E74F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91E29" w:rsidRPr="00727753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noProof/>
          <w:sz w:val="28"/>
        </w:rPr>
        <w:drawing>
          <wp:inline distT="0" distB="0" distL="0" distR="0" wp14:anchorId="43BDC860" wp14:editId="62BCEE74">
            <wp:extent cx="2286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53">
        <w:rPr>
          <w:rFonts w:ascii="Times New Roman" w:hAnsi="Times New Roman"/>
          <w:sz w:val="28"/>
        </w:rPr>
        <w:t xml:space="preserve"> ‒ размер субсидии, предоставляемой получателю субсидии </w:t>
      </w:r>
      <w:r w:rsidRPr="00727753">
        <w:rPr>
          <w:rFonts w:ascii="Times New Roman" w:hAnsi="Times New Roman"/>
          <w:bCs/>
          <w:sz w:val="28"/>
        </w:rPr>
        <w:t>по направлению расходов</w:t>
      </w:r>
      <w:r w:rsidRPr="00727753">
        <w:rPr>
          <w:rFonts w:ascii="Times New Roman" w:hAnsi="Times New Roman"/>
          <w:sz w:val="28"/>
        </w:rPr>
        <w:t>, указанных в части 2 настоящего Порядка (рублей);</w:t>
      </w:r>
    </w:p>
    <w:p w:rsidR="00A91E29" w:rsidRPr="00727753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noProof/>
          <w:sz w:val="28"/>
        </w:rPr>
        <w:drawing>
          <wp:inline distT="0" distB="0" distL="0" distR="0" wp14:anchorId="0514C158" wp14:editId="084A0159">
            <wp:extent cx="228600" cy="371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53">
        <w:rPr>
          <w:rFonts w:ascii="Times New Roman" w:hAnsi="Times New Roman"/>
          <w:sz w:val="28"/>
        </w:rPr>
        <w:t xml:space="preserve"> ‒ общий объем средств, предусмотренный государственной программой,</w:t>
      </w:r>
      <w:r w:rsidRPr="00727753">
        <w:rPr>
          <w:rFonts w:ascii="Times New Roman" w:hAnsi="Times New Roman"/>
          <w:bCs/>
          <w:sz w:val="28"/>
        </w:rPr>
        <w:t xml:space="preserve"> по направлению расходов</w:t>
      </w:r>
      <w:r w:rsidRPr="00727753">
        <w:rPr>
          <w:rFonts w:ascii="Times New Roman" w:hAnsi="Times New Roman"/>
          <w:sz w:val="28"/>
        </w:rPr>
        <w:t>, указанных в части 2 настоящего Порядка, подлежащий распределению между получателями субсидий;</w:t>
      </w:r>
    </w:p>
    <w:p w:rsidR="00A91E29" w:rsidRPr="00B32EA9" w:rsidRDefault="00A91E29" w:rsidP="00A91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27753">
        <w:rPr>
          <w:rFonts w:ascii="Times New Roman" w:hAnsi="Times New Roman"/>
          <w:noProof/>
          <w:sz w:val="28"/>
        </w:rPr>
        <w:drawing>
          <wp:inline distT="0" distB="0" distL="0" distR="0" wp14:anchorId="1A226589" wp14:editId="349E0712">
            <wp:extent cx="1238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53">
        <w:rPr>
          <w:rFonts w:ascii="Times New Roman" w:hAnsi="Times New Roman"/>
          <w:sz w:val="28"/>
        </w:rPr>
        <w:t xml:space="preserve"> ‒ количество получателей суб</w:t>
      </w:r>
      <w:r w:rsidRPr="00727753">
        <w:rPr>
          <w:rFonts w:ascii="Times New Roman" w:hAnsi="Times New Roman"/>
          <w:color w:val="auto"/>
          <w:sz w:val="28"/>
        </w:rPr>
        <w:t xml:space="preserve">сидии, </w:t>
      </w:r>
      <w:r w:rsidRPr="00B32EA9">
        <w:rPr>
          <w:rFonts w:ascii="Times New Roman" w:hAnsi="Times New Roman"/>
          <w:color w:val="auto"/>
          <w:sz w:val="28"/>
        </w:rPr>
        <w:t xml:space="preserve">соответствующих категории получателей субсидий и требованиям, установленным </w:t>
      </w:r>
      <w:hyperlink w:anchor="P44">
        <w:r w:rsidRPr="00B32EA9">
          <w:rPr>
            <w:rFonts w:ascii="Times New Roman" w:hAnsi="Times New Roman"/>
            <w:color w:val="auto"/>
            <w:sz w:val="28"/>
          </w:rPr>
          <w:t>частями</w:t>
        </w:r>
      </w:hyperlink>
      <w:r w:rsidRPr="00B32EA9">
        <w:rPr>
          <w:rFonts w:ascii="Times New Roman" w:hAnsi="Times New Roman"/>
          <w:color w:val="auto"/>
          <w:sz w:val="28"/>
        </w:rPr>
        <w:t xml:space="preserve"> 9 и </w:t>
      </w:r>
      <w:hyperlink w:anchor="P45">
        <w:r w:rsidRPr="00B32EA9">
          <w:rPr>
            <w:rFonts w:ascii="Times New Roman" w:hAnsi="Times New Roman"/>
            <w:color w:val="auto"/>
            <w:sz w:val="28"/>
          </w:rPr>
          <w:t>10</w:t>
        </w:r>
      </w:hyperlink>
      <w:r w:rsidRPr="00B32EA9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:rsidR="00A91E29" w:rsidRDefault="00A91E29" w:rsidP="00706F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727753">
        <w:rPr>
          <w:rFonts w:ascii="Times New Roman" w:hAnsi="Times New Roman"/>
          <w:color w:val="auto"/>
          <w:sz w:val="28"/>
          <w:lang w:val="en-US"/>
        </w:rPr>
        <w:t>K</w:t>
      </w:r>
      <w:r w:rsidRPr="00727753">
        <w:rPr>
          <w:rFonts w:ascii="Times New Roman" w:hAnsi="Times New Roman"/>
          <w:color w:val="auto"/>
          <w:sz w:val="28"/>
          <w:vertAlign w:val="subscript"/>
          <w:lang w:val="en-US"/>
        </w:rPr>
        <w:t>ij</w:t>
      </w:r>
      <w:proofErr w:type="spellEnd"/>
      <w:r w:rsidRPr="00727753">
        <w:rPr>
          <w:rFonts w:ascii="Times New Roman" w:hAnsi="Times New Roman"/>
          <w:color w:val="auto"/>
          <w:sz w:val="28"/>
        </w:rPr>
        <w:t xml:space="preserve"> ‒ потребность получателя субсидии на реализацию мероприятия, предусмотренного частью </w:t>
      </w:r>
      <w:r w:rsidRPr="00B32EA9">
        <w:rPr>
          <w:rFonts w:ascii="Times New Roman" w:hAnsi="Times New Roman"/>
          <w:color w:val="auto"/>
          <w:sz w:val="28"/>
        </w:rPr>
        <w:t xml:space="preserve">1 настоящего Порядка, определяемая на основании документов, указанных в </w:t>
      </w:r>
      <w:hyperlink w:anchor="P50">
        <w:r w:rsidRPr="00B32EA9">
          <w:rPr>
            <w:rFonts w:ascii="Times New Roman" w:hAnsi="Times New Roman"/>
            <w:color w:val="auto"/>
            <w:sz w:val="28"/>
          </w:rPr>
          <w:t>части</w:t>
        </w:r>
      </w:hyperlink>
      <w:r w:rsidRPr="00B32EA9">
        <w:rPr>
          <w:rFonts w:ascii="Times New Roman" w:hAnsi="Times New Roman"/>
          <w:color w:val="auto"/>
          <w:sz w:val="28"/>
        </w:rPr>
        <w:t xml:space="preserve"> 11</w:t>
      </w:r>
      <w:r w:rsidRPr="00727753">
        <w:rPr>
          <w:rFonts w:ascii="Times New Roman" w:hAnsi="Times New Roman"/>
          <w:color w:val="auto"/>
          <w:sz w:val="28"/>
        </w:rPr>
        <w:t xml:space="preserve"> настоящего Порядка</w:t>
      </w:r>
      <w:r w:rsidR="004871C9" w:rsidRPr="00727753">
        <w:rPr>
          <w:rFonts w:ascii="Times New Roman" w:hAnsi="Times New Roman"/>
          <w:color w:val="auto"/>
          <w:sz w:val="28"/>
        </w:rPr>
        <w:t>.</w:t>
      </w:r>
    </w:p>
    <w:p w:rsidR="00BF2F7D" w:rsidRPr="00727753" w:rsidRDefault="00DA684F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7753">
        <w:rPr>
          <w:rFonts w:ascii="Times New Roman" w:hAnsi="Times New Roman"/>
          <w:sz w:val="28"/>
        </w:rPr>
        <w:t>47</w:t>
      </w:r>
      <w:r w:rsidR="00A91E29" w:rsidRPr="00727753">
        <w:rPr>
          <w:rFonts w:ascii="Times New Roman" w:hAnsi="Times New Roman"/>
          <w:sz w:val="28"/>
        </w:rPr>
        <w:t xml:space="preserve">. </w:t>
      </w:r>
      <w:bookmarkStart w:id="9" w:name="_Hlk132922349"/>
      <w:r w:rsidR="00A91E29" w:rsidRPr="00727753">
        <w:rPr>
          <w:rFonts w:ascii="Times New Roman" w:hAnsi="Times New Roman"/>
          <w:sz w:val="28"/>
        </w:rPr>
        <w:t xml:space="preserve">Результатом предоставления субсидии является </w:t>
      </w:r>
      <w:r w:rsidR="00BF2F7D" w:rsidRPr="00727753">
        <w:rPr>
          <w:rFonts w:ascii="Times New Roman" w:hAnsi="Times New Roman"/>
          <w:sz w:val="28"/>
        </w:rPr>
        <w:t xml:space="preserve">количество </w:t>
      </w:r>
      <w:r w:rsidR="004871C9" w:rsidRPr="00727753">
        <w:rPr>
          <w:rFonts w:ascii="Times New Roman" w:hAnsi="Times New Roman"/>
          <w:sz w:val="28"/>
        </w:rPr>
        <w:t>единиц дорожной строительной техники.</w:t>
      </w:r>
    </w:p>
    <w:p w:rsidR="00706F94" w:rsidRDefault="00727753" w:rsidP="00706F94">
      <w:pPr>
        <w:widowControl w:val="0"/>
        <w:spacing w:after="0" w:line="240" w:lineRule="auto"/>
        <w:ind w:left="14" w:firstLine="6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A91E29" w:rsidRPr="00727753">
        <w:rPr>
          <w:rFonts w:ascii="Times New Roman" w:hAnsi="Times New Roman"/>
          <w:sz w:val="28"/>
        </w:rPr>
        <w:t>. Значение показателя, необходимого для достижения рез</w:t>
      </w:r>
      <w:r w:rsidR="004871C9" w:rsidRPr="00727753">
        <w:rPr>
          <w:rFonts w:ascii="Times New Roman" w:hAnsi="Times New Roman"/>
          <w:sz w:val="28"/>
        </w:rPr>
        <w:t>ультата предоставления субсидии</w:t>
      </w:r>
      <w:r w:rsidR="004871C9">
        <w:rPr>
          <w:rFonts w:ascii="Times New Roman" w:hAnsi="Times New Roman"/>
          <w:sz w:val="28"/>
        </w:rPr>
        <w:t xml:space="preserve"> ‒ одна единица приобретенной </w:t>
      </w:r>
      <w:r w:rsidR="004871C9" w:rsidRPr="004871C9">
        <w:rPr>
          <w:rFonts w:ascii="Times New Roman" w:hAnsi="Times New Roman"/>
          <w:sz w:val="28"/>
        </w:rPr>
        <w:t>дорожной строительной техники</w:t>
      </w:r>
      <w:r w:rsidR="004871C9">
        <w:rPr>
          <w:rFonts w:ascii="Times New Roman" w:hAnsi="Times New Roman"/>
          <w:sz w:val="28"/>
        </w:rPr>
        <w:t xml:space="preserve"> в год</w:t>
      </w:r>
      <w:r w:rsidR="00B32EA9">
        <w:rPr>
          <w:rFonts w:ascii="Times New Roman" w:hAnsi="Times New Roman"/>
          <w:sz w:val="28"/>
        </w:rPr>
        <w:t>.</w:t>
      </w:r>
      <w:r w:rsidR="004871C9">
        <w:rPr>
          <w:rFonts w:ascii="Times New Roman" w:hAnsi="Times New Roman"/>
          <w:sz w:val="28"/>
        </w:rPr>
        <w:t xml:space="preserve"> </w:t>
      </w:r>
      <w:r w:rsidR="00B32EA9">
        <w:rPr>
          <w:rFonts w:ascii="Times New Roman" w:hAnsi="Times New Roman"/>
          <w:sz w:val="28"/>
        </w:rPr>
        <w:t xml:space="preserve">Значение показателя </w:t>
      </w:r>
      <w:r w:rsidR="00A91E29" w:rsidRPr="00A91E29">
        <w:rPr>
          <w:rFonts w:ascii="Times New Roman" w:hAnsi="Times New Roman"/>
          <w:sz w:val="28"/>
        </w:rPr>
        <w:t>устанавливается Министерством в Соглашении.</w:t>
      </w:r>
      <w:bookmarkEnd w:id="9"/>
    </w:p>
    <w:p w:rsidR="00706F94" w:rsidRPr="00A91E29" w:rsidRDefault="00706F94" w:rsidP="00B32EA9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 w:rsidRPr="00373D73">
        <w:rPr>
          <w:rFonts w:ascii="Times New Roman" w:hAnsi="Times New Roman"/>
          <w:sz w:val="28"/>
        </w:rPr>
        <w:t>. Получатели субсидии обязаны</w:t>
      </w:r>
      <w:r w:rsidRPr="00070F6C">
        <w:rPr>
          <w:rFonts w:ascii="Times New Roman" w:hAnsi="Times New Roman"/>
          <w:sz w:val="28"/>
        </w:rPr>
        <w:t xml:space="preserve"> направлять средства субсидии на исполнение обязательств по направлению расходов, указанных в части 2 настоящего Порядка.</w:t>
      </w:r>
    </w:p>
    <w:p w:rsidR="00A91E29" w:rsidRPr="00A91E29" w:rsidRDefault="004871C9" w:rsidP="004871C9">
      <w:pPr>
        <w:tabs>
          <w:tab w:val="left" w:pos="567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32EA9">
        <w:rPr>
          <w:rFonts w:ascii="Times New Roman" w:hAnsi="Times New Roman"/>
          <w:sz w:val="28"/>
        </w:rPr>
        <w:t>50</w:t>
      </w:r>
      <w:r w:rsidR="00A91E29" w:rsidRPr="00A91E29">
        <w:rPr>
          <w:rFonts w:ascii="Times New Roman" w:hAnsi="Times New Roman"/>
          <w:sz w:val="28"/>
        </w:rPr>
        <w:t xml:space="preserve">. В случае невозможности предоставления в текущем финансовом году субсидии в связи с недостаточностью лимитов бюджетных обязательств, доведенных </w:t>
      </w:r>
      <w:r w:rsidR="00A91E29" w:rsidRPr="004871C9">
        <w:rPr>
          <w:rFonts w:ascii="Times New Roman" w:hAnsi="Times New Roman"/>
          <w:sz w:val="28"/>
        </w:rPr>
        <w:t>в установленном порядке до Министерства по направлению расходов, указанных в части 2 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</w:t>
      </w:r>
      <w:r w:rsidR="00A91E29" w:rsidRPr="00A91E29">
        <w:rPr>
          <w:rFonts w:ascii="Times New Roman" w:hAnsi="Times New Roman"/>
          <w:sz w:val="28"/>
        </w:rPr>
        <w:t xml:space="preserve"> настоящим Порядком, без повторного прохождения отбора. </w:t>
      </w:r>
    </w:p>
    <w:p w:rsidR="00A91E29" w:rsidRPr="00A91E29" w:rsidRDefault="00B32EA9" w:rsidP="00A91E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 w:rsidR="00A91E29" w:rsidRPr="00A91E29">
        <w:rPr>
          <w:rFonts w:ascii="Times New Roman" w:hAnsi="Times New Roman"/>
          <w:sz w:val="28"/>
        </w:rPr>
        <w:t>. В случае, указанном в части 50 настоящего П</w:t>
      </w:r>
      <w:r w:rsidR="005E6D3F">
        <w:rPr>
          <w:rFonts w:ascii="Times New Roman" w:hAnsi="Times New Roman"/>
          <w:sz w:val="28"/>
        </w:rPr>
        <w:t>орядка, Министерство в срок до первого</w:t>
      </w:r>
      <w:r w:rsidR="00A91E29" w:rsidRPr="00A91E29">
        <w:rPr>
          <w:rFonts w:ascii="Times New Roman" w:hAnsi="Times New Roman"/>
          <w:sz w:val="28"/>
        </w:rPr>
        <w:t xml:space="preserve">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 адрес электронной почты или иным способом, обеспечивающим подтверждение получения указанного проекта Соглашения получателем субсидии.</w:t>
      </w:r>
    </w:p>
    <w:p w:rsidR="00A91E29" w:rsidRPr="00A91E29" w:rsidRDefault="00A91E29" w:rsidP="00A91E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4. Требования к отчетности получателей субсидии</w:t>
      </w:r>
    </w:p>
    <w:p w:rsidR="00A91E29" w:rsidRPr="00A91E29" w:rsidRDefault="00A91E29" w:rsidP="00A91E2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2722F" w:rsidRDefault="00275523" w:rsidP="00A91E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 w:rsidR="00A91E29" w:rsidRPr="00A91E29">
        <w:rPr>
          <w:rFonts w:ascii="Times New Roman" w:hAnsi="Times New Roman"/>
          <w:sz w:val="28"/>
        </w:rPr>
        <w:t xml:space="preserve">. </w:t>
      </w:r>
      <w:bookmarkStart w:id="10" w:name="P204"/>
      <w:bookmarkEnd w:id="10"/>
      <w:r w:rsidR="00A91E29" w:rsidRPr="00A91E29">
        <w:rPr>
          <w:rFonts w:ascii="Times New Roman" w:hAnsi="Times New Roman"/>
          <w:sz w:val="28"/>
        </w:rPr>
        <w:t xml:space="preserve">Получатель субсидии </w:t>
      </w:r>
      <w:r w:rsidR="00A91E29" w:rsidRPr="00DA684F">
        <w:rPr>
          <w:rFonts w:ascii="Times New Roman" w:hAnsi="Times New Roman"/>
          <w:sz w:val="28"/>
        </w:rPr>
        <w:t>представляет</w:t>
      </w:r>
      <w:r w:rsidR="00DA684F" w:rsidRPr="00DA684F">
        <w:rPr>
          <w:rFonts w:ascii="Times New Roman" w:hAnsi="Times New Roman"/>
          <w:sz w:val="28"/>
        </w:rPr>
        <w:t xml:space="preserve"> </w:t>
      </w:r>
      <w:r w:rsidR="00DA684F" w:rsidRPr="00DA684F">
        <w:rPr>
          <w:rFonts w:ascii="Times New Roman" w:hAnsi="Times New Roman"/>
          <w:sz w:val="28"/>
          <w:szCs w:val="28"/>
        </w:rPr>
        <w:t>любым доступны</w:t>
      </w:r>
      <w:r w:rsidR="00DA684F" w:rsidRPr="00DA684F">
        <w:rPr>
          <w:rFonts w:ascii="Times New Roman" w:hAnsi="Times New Roman"/>
          <w:sz w:val="28"/>
          <w:szCs w:val="28"/>
        </w:rPr>
        <w:t>м способом</w:t>
      </w:r>
      <w:r w:rsidR="00A91E29" w:rsidRPr="00DA684F">
        <w:rPr>
          <w:rFonts w:ascii="Times New Roman" w:hAnsi="Times New Roman"/>
          <w:sz w:val="28"/>
        </w:rPr>
        <w:t xml:space="preserve"> в Министерство отчетность по формам, определенным в соответствии с типовой формой Соглашения, утверждаемой Министерством финансов Камчатского </w:t>
      </w:r>
      <w:r w:rsidR="00A91E29" w:rsidRPr="00DA684F">
        <w:rPr>
          <w:rFonts w:ascii="Times New Roman" w:hAnsi="Times New Roman"/>
          <w:sz w:val="28"/>
        </w:rPr>
        <w:lastRenderedPageBreak/>
        <w:t xml:space="preserve">края, в порядке, установленном Соглашением, </w:t>
      </w:r>
    </w:p>
    <w:p w:rsidR="00A2722F" w:rsidRPr="00EF2EC6" w:rsidRDefault="00A2722F" w:rsidP="00A272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D3AD7">
        <w:rPr>
          <w:rFonts w:ascii="Times New Roman" w:hAnsi="Times New Roman"/>
          <w:sz w:val="28"/>
        </w:rPr>
        <w:t xml:space="preserve">отчет о достижении </w:t>
      </w:r>
      <w:r>
        <w:rPr>
          <w:rFonts w:ascii="Times New Roman" w:hAnsi="Times New Roman"/>
          <w:sz w:val="28"/>
        </w:rPr>
        <w:t xml:space="preserve">значений </w:t>
      </w:r>
      <w:r w:rsidRPr="007D3AD7">
        <w:rPr>
          <w:rFonts w:ascii="Times New Roman" w:hAnsi="Times New Roman"/>
          <w:sz w:val="28"/>
        </w:rPr>
        <w:t>резу</w:t>
      </w:r>
      <w:r>
        <w:rPr>
          <w:rFonts w:ascii="Times New Roman" w:hAnsi="Times New Roman"/>
          <w:sz w:val="28"/>
        </w:rPr>
        <w:t xml:space="preserve">льтатов предоставления субсидии </w:t>
      </w:r>
      <w:r w:rsidRPr="007D3AD7">
        <w:rPr>
          <w:rFonts w:ascii="Times New Roman" w:hAnsi="Times New Roman"/>
          <w:sz w:val="28"/>
        </w:rPr>
        <w:t xml:space="preserve">— в срок, </w:t>
      </w:r>
      <w:r w:rsidRPr="00A2722F"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sz w:val="28"/>
        </w:rPr>
        <w:t>пятнадцатого</w:t>
      </w:r>
      <w:r w:rsidRPr="00146116">
        <w:rPr>
          <w:rFonts w:ascii="Times New Roman" w:hAnsi="Times New Roman"/>
          <w:sz w:val="28"/>
        </w:rPr>
        <w:t xml:space="preserve"> числа месяца, следующего за кварталом предоставления субсидии</w:t>
      </w:r>
      <w:r>
        <w:rPr>
          <w:rFonts w:ascii="Times New Roman" w:hAnsi="Times New Roman"/>
          <w:sz w:val="28"/>
        </w:rPr>
        <w:t>;</w:t>
      </w:r>
    </w:p>
    <w:p w:rsidR="00A2722F" w:rsidRDefault="00A2722F" w:rsidP="00A2722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D3AD7">
        <w:rPr>
          <w:rFonts w:ascii="Times New Roman" w:hAnsi="Times New Roman"/>
          <w:sz w:val="28"/>
        </w:rPr>
        <w:t>отчет об осуществлении расходов получателя субсидии, источником финансового обеспечени</w:t>
      </w:r>
      <w:r>
        <w:rPr>
          <w:rFonts w:ascii="Times New Roman" w:hAnsi="Times New Roman"/>
          <w:sz w:val="28"/>
        </w:rPr>
        <w:t>я которых является субсидия – не позднее десятого</w:t>
      </w:r>
      <w:r w:rsidRPr="007D3AD7">
        <w:rPr>
          <w:rFonts w:ascii="Times New Roman" w:hAnsi="Times New Roman"/>
          <w:sz w:val="28"/>
        </w:rPr>
        <w:t xml:space="preserve"> числа</w:t>
      </w:r>
      <w:r>
        <w:rPr>
          <w:rFonts w:ascii="Times New Roman" w:hAnsi="Times New Roman"/>
          <w:sz w:val="28"/>
        </w:rPr>
        <w:t xml:space="preserve"> месяца, следующего за отчетным </w:t>
      </w:r>
      <w:r w:rsidRPr="0089762E">
        <w:rPr>
          <w:rFonts w:ascii="Times New Roman" w:hAnsi="Times New Roman"/>
          <w:sz w:val="28"/>
        </w:rPr>
        <w:t>с п</w:t>
      </w:r>
      <w:r w:rsidR="00AC02D9">
        <w:rPr>
          <w:rFonts w:ascii="Times New Roman" w:hAnsi="Times New Roman"/>
          <w:sz w:val="28"/>
        </w:rPr>
        <w:t>риложением следующих документов:</w:t>
      </w:r>
    </w:p>
    <w:p w:rsidR="00AC02D9" w:rsidRPr="00AC02D9" w:rsidRDefault="00AC02D9" w:rsidP="00AC02D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Pr="00AC02D9">
        <w:rPr>
          <w:rFonts w:ascii="Times New Roman" w:hAnsi="Times New Roman"/>
          <w:sz w:val="28"/>
        </w:rPr>
        <w:t>копий документов, подтверждающих право владени</w:t>
      </w:r>
      <w:r w:rsidR="00E74F8F">
        <w:rPr>
          <w:rFonts w:ascii="Times New Roman" w:hAnsi="Times New Roman"/>
          <w:sz w:val="28"/>
        </w:rPr>
        <w:t>я техникой</w:t>
      </w:r>
      <w:r w:rsidRPr="00AC02D9">
        <w:rPr>
          <w:rFonts w:ascii="Times New Roman" w:hAnsi="Times New Roman"/>
          <w:sz w:val="28"/>
        </w:rPr>
        <w:t>;</w:t>
      </w:r>
    </w:p>
    <w:p w:rsidR="00A2722F" w:rsidRPr="00AC02D9" w:rsidRDefault="00AC02D9" w:rsidP="00A2722F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б</w:t>
      </w:r>
      <w:r w:rsidR="00A2722F" w:rsidRPr="00AC02D9">
        <w:rPr>
          <w:rFonts w:ascii="Times New Roman" w:hAnsi="Times New Roman"/>
          <w:sz w:val="28"/>
        </w:rPr>
        <w:t>) оборотно-сальдовых ведомостей в разрезе поставщиков, составленной на первое число месяца, в котором получатель субсидии обращается за получением субсидии;</w:t>
      </w:r>
    </w:p>
    <w:p w:rsidR="00A2722F" w:rsidRPr="00AC02D9" w:rsidRDefault="00AC02D9" w:rsidP="00A2722F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в</w:t>
      </w:r>
      <w:r w:rsidR="00A2722F" w:rsidRPr="00AC02D9">
        <w:rPr>
          <w:rFonts w:ascii="Times New Roman" w:hAnsi="Times New Roman"/>
          <w:sz w:val="28"/>
        </w:rPr>
        <w:t>) актов сверок взаимных расчетов по контрагентам в разрезе договоров, включенных в отчет об осуществлении расходов, источником финансового обеспечения которых является субсидия;</w:t>
      </w:r>
    </w:p>
    <w:p w:rsidR="00A2722F" w:rsidRPr="00AC02D9" w:rsidRDefault="00AC02D9" w:rsidP="00A2722F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г</w:t>
      </w:r>
      <w:r w:rsidR="00A2722F" w:rsidRPr="00AC02D9">
        <w:rPr>
          <w:rFonts w:ascii="Times New Roman" w:hAnsi="Times New Roman"/>
          <w:sz w:val="28"/>
        </w:rPr>
        <w:t>) актов инвентаризации расчетов с поставщиками, по форме (ИНВ-17), составленных на первое число месяца, в котором получатель субсидии обращается за получением субсидии;</w:t>
      </w:r>
    </w:p>
    <w:p w:rsidR="00A2722F" w:rsidRPr="00AC02D9" w:rsidRDefault="00AC02D9" w:rsidP="00A2722F">
      <w:pPr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 w:rsidRPr="00AC02D9">
        <w:rPr>
          <w:rFonts w:ascii="Times New Roman" w:hAnsi="Times New Roman"/>
          <w:sz w:val="28"/>
        </w:rPr>
        <w:t>д</w:t>
      </w:r>
      <w:r w:rsidR="00A2722F" w:rsidRPr="00AC02D9">
        <w:rPr>
          <w:rFonts w:ascii="Times New Roman" w:hAnsi="Times New Roman"/>
          <w:sz w:val="28"/>
        </w:rPr>
        <w:t>) копий платежных поручений, подтверждающих погашение задолженности перед поставщиками в объемах полученной Субсидии.</w:t>
      </w:r>
    </w:p>
    <w:p w:rsidR="00A91E29" w:rsidRPr="00A91E29" w:rsidRDefault="00AC02D9" w:rsidP="00A91E29">
      <w:pPr>
        <w:tabs>
          <w:tab w:val="left" w:pos="709"/>
          <w:tab w:val="left" w:pos="1134"/>
        </w:tabs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="00A91E29" w:rsidRPr="00AC02D9">
        <w:rPr>
          <w:rFonts w:ascii="Times New Roman" w:hAnsi="Times New Roman"/>
          <w:sz w:val="28"/>
        </w:rPr>
        <w:t>. Министерство как получатель бюджетных средств вправе устанавливать в Соглашении сроки и формы предоставления получателем субсидии дополнительной</w:t>
      </w:r>
      <w:r w:rsidR="00A91E29" w:rsidRPr="00A91E29">
        <w:rPr>
          <w:rFonts w:ascii="Times New Roman" w:hAnsi="Times New Roman"/>
          <w:sz w:val="28"/>
        </w:rPr>
        <w:t xml:space="preserve"> отчетности.</w:t>
      </w:r>
    </w:p>
    <w:p w:rsidR="00A2722F" w:rsidRDefault="00AC02D9" w:rsidP="00A2722F">
      <w:pPr>
        <w:tabs>
          <w:tab w:val="left" w:pos="709"/>
        </w:tabs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 w:rsidR="00A91E29" w:rsidRPr="00A91E29">
        <w:rPr>
          <w:rFonts w:ascii="Times New Roman" w:hAnsi="Times New Roman"/>
          <w:sz w:val="28"/>
        </w:rPr>
        <w:t>. Оценка достижения значения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  <w:bookmarkStart w:id="11" w:name="P170"/>
      <w:bookmarkEnd w:id="11"/>
    </w:p>
    <w:p w:rsidR="00A2722F" w:rsidRDefault="00A2722F" w:rsidP="00A91E29">
      <w:pPr>
        <w:tabs>
          <w:tab w:val="left" w:pos="709"/>
        </w:tabs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</w:p>
    <w:p w:rsidR="00A91E29" w:rsidRPr="00A91E29" w:rsidRDefault="00A91E29" w:rsidP="00A91E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E29" w:rsidRDefault="00A91E29" w:rsidP="00A91E2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A91E29">
        <w:rPr>
          <w:rFonts w:ascii="Times New Roman" w:hAnsi="Times New Roman"/>
          <w:sz w:val="28"/>
        </w:rPr>
        <w:t>5. Осуществление контроля за соблюдением условий и порядка предоставления субсидии и ответственность за их нарушение</w:t>
      </w:r>
    </w:p>
    <w:p w:rsidR="00DA684F" w:rsidRDefault="00DA684F" w:rsidP="00A91E2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DA684F" w:rsidRPr="006A0422" w:rsidRDefault="00AC02D9" w:rsidP="00DA684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DA684F">
        <w:rPr>
          <w:rFonts w:ascii="Times New Roman" w:hAnsi="Times New Roman"/>
          <w:sz w:val="28"/>
        </w:rPr>
        <w:t>.</w:t>
      </w:r>
      <w:r w:rsidR="00DA684F" w:rsidRPr="007D3AD7">
        <w:rPr>
          <w:rFonts w:ascii="Times New Roman" w:hAnsi="Times New Roman"/>
          <w:sz w:val="28"/>
        </w:rPr>
        <w:t xml:space="preserve"> Министерство осуществляет проверку соблюдения получателями субсидии </w:t>
      </w:r>
      <w:r w:rsidR="00DA684F" w:rsidRPr="00792F25">
        <w:rPr>
          <w:rFonts w:ascii="Times New Roman" w:hAnsi="Times New Roman"/>
          <w:sz w:val="28"/>
        </w:rPr>
        <w:t>порядка и условий предоставления субсидии, в том числе</w:t>
      </w:r>
      <w:r w:rsidR="00DA684F">
        <w:rPr>
          <w:rFonts w:ascii="Times New Roman" w:hAnsi="Times New Roman"/>
          <w:sz w:val="28"/>
        </w:rPr>
        <w:t xml:space="preserve"> в части достижения результата </w:t>
      </w:r>
      <w:r w:rsidR="00DA684F" w:rsidRPr="00792F25">
        <w:rPr>
          <w:rFonts w:ascii="Times New Roman" w:hAnsi="Times New Roman"/>
          <w:sz w:val="28"/>
        </w:rPr>
        <w:t>предоставления субсидии.</w:t>
      </w:r>
    </w:p>
    <w:p w:rsidR="00DA684F" w:rsidRDefault="00DA684F" w:rsidP="00DA6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3AD7">
        <w:rPr>
          <w:rFonts w:ascii="Times New Roman" w:hAnsi="Times New Roman"/>
          <w:sz w:val="28"/>
        </w:rPr>
        <w:t>Органы государственного финансового контроля осуществляют проверку в соответствии со статьями 268</w:t>
      </w:r>
      <w:r w:rsidRPr="007D3AD7">
        <w:rPr>
          <w:rFonts w:ascii="Times New Roman" w:hAnsi="Times New Roman"/>
          <w:sz w:val="28"/>
          <w:vertAlign w:val="superscript"/>
        </w:rPr>
        <w:t xml:space="preserve">1 </w:t>
      </w:r>
      <w:r w:rsidRPr="007D3AD7">
        <w:rPr>
          <w:rFonts w:ascii="Times New Roman" w:hAnsi="Times New Roman"/>
          <w:sz w:val="28"/>
        </w:rPr>
        <w:t>и 269</w:t>
      </w:r>
      <w:r w:rsidRPr="007D3AD7">
        <w:rPr>
          <w:rFonts w:ascii="Times New Roman" w:hAnsi="Times New Roman"/>
          <w:sz w:val="28"/>
          <w:vertAlign w:val="superscript"/>
        </w:rPr>
        <w:t xml:space="preserve">2 </w:t>
      </w:r>
      <w:r w:rsidRPr="007D3AD7">
        <w:rPr>
          <w:rFonts w:ascii="Times New Roman" w:hAnsi="Times New Roman"/>
          <w:sz w:val="28"/>
        </w:rPr>
        <w:t xml:space="preserve">Бюджетного кодекса Российской </w:t>
      </w:r>
      <w:r w:rsidRPr="006A0422">
        <w:rPr>
          <w:rFonts w:ascii="Times New Roman" w:hAnsi="Times New Roman"/>
          <w:sz w:val="28"/>
        </w:rPr>
        <w:t>Федерации.</w:t>
      </w:r>
    </w:p>
    <w:p w:rsidR="00DA684F" w:rsidRPr="00AC02D9" w:rsidRDefault="00AC02D9" w:rsidP="00DA6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 w:rsidR="00DA684F">
        <w:rPr>
          <w:rFonts w:ascii="Times New Roman" w:hAnsi="Times New Roman"/>
          <w:sz w:val="28"/>
        </w:rPr>
        <w:t xml:space="preserve">. </w:t>
      </w:r>
      <w:r w:rsidR="00DA684F" w:rsidRPr="007112AF">
        <w:rPr>
          <w:rFonts w:ascii="Times New Roman" w:hAnsi="Times New Roman"/>
          <w:sz w:val="28"/>
        </w:rPr>
        <w:t xml:space="preserve"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</w:t>
      </w:r>
      <w:r w:rsidR="00DA684F" w:rsidRPr="00AC02D9">
        <w:rPr>
          <w:rFonts w:ascii="Times New Roman" w:hAnsi="Times New Roman"/>
          <w:sz w:val="28"/>
        </w:rPr>
        <w:t>Министерством и Министерством финансов Камчатского края.</w:t>
      </w:r>
    </w:p>
    <w:p w:rsidR="00DA684F" w:rsidRDefault="00AC02D9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57</w:t>
      </w:r>
      <w:r w:rsidR="00DA684F" w:rsidRPr="00AC02D9">
        <w:rPr>
          <w:rFonts w:ascii="Times New Roman" w:hAnsi="Times New Roman"/>
          <w:sz w:val="28"/>
          <w:szCs w:val="28"/>
        </w:rPr>
        <w:t xml:space="preserve">. В случае выявления, в том числе по фактам проверок, указанных в </w:t>
      </w:r>
      <w:r w:rsidRPr="00AC02D9">
        <w:rPr>
          <w:rFonts w:ascii="Times New Roman" w:hAnsi="Times New Roman"/>
          <w:sz w:val="28"/>
          <w:szCs w:val="28"/>
        </w:rPr>
        <w:t>части 55</w:t>
      </w:r>
      <w:r w:rsidR="00DA684F" w:rsidRPr="00AC02D9">
        <w:rPr>
          <w:rFonts w:ascii="Times New Roman" w:hAnsi="Times New Roman"/>
          <w:sz w:val="28"/>
          <w:szCs w:val="28"/>
        </w:rPr>
        <w:t xml:space="preserve"> 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</w:t>
      </w:r>
      <w:r w:rsidR="00DA684F" w:rsidRPr="003805F9">
        <w:rPr>
          <w:rFonts w:ascii="Times New Roman" w:hAnsi="Times New Roman"/>
          <w:sz w:val="28"/>
          <w:szCs w:val="28"/>
        </w:rPr>
        <w:t xml:space="preserve"> и сроки</w:t>
      </w:r>
      <w:r w:rsidR="00DA684F">
        <w:rPr>
          <w:rFonts w:ascii="Times New Roman" w:hAnsi="Times New Roman"/>
          <w:sz w:val="28"/>
          <w:szCs w:val="28"/>
        </w:rPr>
        <w:t>: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‒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нарушения Министерством ‒ в течение двадцати рабочих дней со дня получения требования Министерства.</w:t>
      </w:r>
    </w:p>
    <w:p w:rsidR="00DA684F" w:rsidRDefault="00AC02D9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DA684F">
        <w:rPr>
          <w:rFonts w:ascii="Times New Roman" w:hAnsi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нарушения целей предоставления субсидии ‒ в размере нецелевого использования денежных средств;</w:t>
      </w:r>
    </w:p>
    <w:p w:rsidR="00DA684F" w:rsidRPr="00C80079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805F9">
        <w:rPr>
          <w:rFonts w:ascii="Times New Roman" w:hAnsi="Times New Roman"/>
          <w:sz w:val="28"/>
          <w:szCs w:val="28"/>
        </w:rPr>
        <w:t xml:space="preserve">в </w:t>
      </w:r>
      <w:r w:rsidRPr="00C80079">
        <w:rPr>
          <w:rFonts w:ascii="Times New Roman" w:hAnsi="Times New Roman"/>
          <w:sz w:val="28"/>
          <w:szCs w:val="28"/>
        </w:rPr>
        <w:t xml:space="preserve">случае нарушения условий и порядка предоставления субсидии – в полном объеме; </w:t>
      </w:r>
    </w:p>
    <w:p w:rsidR="00DA684F" w:rsidRPr="00AC02D9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8007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C8007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C80079">
        <w:rPr>
          <w:rFonts w:ascii="Times New Roman" w:hAnsi="Times New Roman"/>
          <w:sz w:val="28"/>
          <w:szCs w:val="28"/>
        </w:rPr>
        <w:t xml:space="preserve"> значений рез</w:t>
      </w:r>
      <w:r>
        <w:rPr>
          <w:rFonts w:ascii="Times New Roman" w:hAnsi="Times New Roman"/>
          <w:sz w:val="28"/>
          <w:szCs w:val="28"/>
        </w:rPr>
        <w:t xml:space="preserve">ультата </w:t>
      </w:r>
      <w:r w:rsidRPr="00AC02D9">
        <w:rPr>
          <w:rFonts w:ascii="Times New Roman" w:hAnsi="Times New Roman"/>
          <w:sz w:val="28"/>
          <w:szCs w:val="28"/>
        </w:rPr>
        <w:t xml:space="preserve">предоставления субсидии – в объеме, рассчитанном по формуле, указанной </w:t>
      </w:r>
      <w:r w:rsidR="00AC02D9" w:rsidRPr="00AC02D9">
        <w:rPr>
          <w:rFonts w:ascii="Times New Roman" w:hAnsi="Times New Roman"/>
          <w:sz w:val="28"/>
          <w:szCs w:val="28"/>
        </w:rPr>
        <w:t>в части 60</w:t>
      </w:r>
      <w:r w:rsidR="00A2722F" w:rsidRPr="00AC02D9">
        <w:rPr>
          <w:rFonts w:ascii="Times New Roman" w:hAnsi="Times New Roman"/>
          <w:sz w:val="28"/>
          <w:szCs w:val="28"/>
        </w:rPr>
        <w:t xml:space="preserve"> </w:t>
      </w:r>
      <w:r w:rsidRPr="00AC02D9">
        <w:rPr>
          <w:rFonts w:ascii="Times New Roman" w:hAnsi="Times New Roman"/>
          <w:sz w:val="28"/>
          <w:szCs w:val="28"/>
        </w:rPr>
        <w:t>настоящего Порядка.</w:t>
      </w:r>
    </w:p>
    <w:p w:rsidR="00DA684F" w:rsidRDefault="00AC02D9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D9">
        <w:rPr>
          <w:rFonts w:ascii="Times New Roman" w:hAnsi="Times New Roman"/>
          <w:sz w:val="28"/>
          <w:szCs w:val="28"/>
        </w:rPr>
        <w:t>59</w:t>
      </w:r>
      <w:r w:rsidR="00DA684F" w:rsidRPr="00AC02D9">
        <w:rPr>
          <w:rFonts w:ascii="Times New Roman" w:hAnsi="Times New Roman"/>
          <w:sz w:val="28"/>
          <w:szCs w:val="28"/>
        </w:rPr>
        <w:t>. Письменное требование о возврате средств субсидии направляется Министерством получателю субсидии в течение двадцати р</w:t>
      </w:r>
      <w:r w:rsidR="00DA684F" w:rsidRPr="00374D4A">
        <w:rPr>
          <w:rFonts w:ascii="Times New Roman" w:hAnsi="Times New Roman"/>
          <w:sz w:val="28"/>
          <w:szCs w:val="28"/>
        </w:rPr>
        <w:t xml:space="preserve">абочих дней со дня выявления нарушений по фактам проверок, проведенных Министерством. </w:t>
      </w:r>
    </w:p>
    <w:p w:rsidR="00DA684F" w:rsidRDefault="00AC02D9" w:rsidP="00DA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DA684F">
        <w:rPr>
          <w:rFonts w:ascii="Times New Roman" w:hAnsi="Times New Roman"/>
          <w:sz w:val="28"/>
          <w:szCs w:val="28"/>
        </w:rPr>
        <w:t>. В случае если получателем субсидии не достигнуто установленное значение результата предоставления субсидии, предусмотренное Соглашением, получатель субсидии осуществляет возврат субсидии, размер возврата (</w:t>
      </w:r>
      <w:proofErr w:type="spellStart"/>
      <w:r w:rsidR="00DA684F">
        <w:rPr>
          <w:rFonts w:ascii="Times New Roman" w:hAnsi="Times New Roman"/>
          <w:sz w:val="28"/>
          <w:szCs w:val="28"/>
        </w:rPr>
        <w:t>V</w:t>
      </w:r>
      <w:r w:rsidR="00DA684F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="00DA684F">
        <w:rPr>
          <w:rFonts w:ascii="Times New Roman" w:hAnsi="Times New Roman"/>
          <w:sz w:val="28"/>
          <w:szCs w:val="28"/>
        </w:rPr>
        <w:t>) которого определяется по формуле: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= (1 -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х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>, где: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‒ фактически достигнутое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DA684F" w:rsidRDefault="00DA684F" w:rsidP="00DA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‒ плановое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A2722F" w:rsidRPr="00AC02D9" w:rsidRDefault="00DA684F" w:rsidP="00A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‒ размер субсидии, предоставленной получателю </w:t>
      </w:r>
      <w:r w:rsidRPr="00AC02D9">
        <w:rPr>
          <w:rFonts w:ascii="Times New Roman" w:hAnsi="Times New Roman"/>
          <w:sz w:val="28"/>
          <w:szCs w:val="28"/>
        </w:rPr>
        <w:t>субсидии.</w:t>
      </w:r>
    </w:p>
    <w:p w:rsidR="00A2722F" w:rsidRDefault="00AC02D9" w:rsidP="00A27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D9">
        <w:rPr>
          <w:rFonts w:ascii="Times New Roman" w:hAnsi="Times New Roman"/>
          <w:sz w:val="28"/>
          <w:szCs w:val="28"/>
        </w:rPr>
        <w:t>61</w:t>
      </w:r>
      <w:r w:rsidR="00DA684F" w:rsidRPr="00AC02D9">
        <w:rPr>
          <w:rFonts w:ascii="Times New Roman" w:hAnsi="Times New Roman"/>
          <w:sz w:val="28"/>
          <w:szCs w:val="28"/>
        </w:rPr>
        <w:t xml:space="preserve">. При невозврате средств субсидии в сроки, установленные </w:t>
      </w:r>
      <w:hyperlink w:anchor="P176">
        <w:r w:rsidR="00DA684F" w:rsidRPr="00AC02D9">
          <w:rPr>
            <w:rFonts w:ascii="Times New Roman" w:hAnsi="Times New Roman"/>
            <w:sz w:val="28"/>
            <w:szCs w:val="28"/>
          </w:rPr>
          <w:t>частью</w:t>
        </w:r>
      </w:hyperlink>
      <w:r w:rsidRPr="00AC02D9">
        <w:rPr>
          <w:rFonts w:ascii="Times New Roman" w:hAnsi="Times New Roman"/>
          <w:sz w:val="28"/>
          <w:szCs w:val="28"/>
        </w:rPr>
        <w:t xml:space="preserve"> 57</w:t>
      </w:r>
      <w:r w:rsidR="00DA684F" w:rsidRPr="00AC02D9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</w:t>
      </w:r>
      <w:r w:rsidR="00DA684F" w:rsidRPr="00374D4A">
        <w:rPr>
          <w:rFonts w:ascii="Times New Roman" w:hAnsi="Times New Roman"/>
          <w:sz w:val="28"/>
          <w:szCs w:val="28"/>
        </w:rPr>
        <w:t xml:space="preserve"> по взысканию подлежащей возврату в краевой бюджет субсидии в судеб</w:t>
      </w:r>
      <w:r w:rsidR="00DA684F">
        <w:rPr>
          <w:rFonts w:ascii="Times New Roman" w:hAnsi="Times New Roman"/>
          <w:sz w:val="28"/>
          <w:szCs w:val="28"/>
        </w:rPr>
        <w:t>ном порядке в срок не позднее тридцати</w:t>
      </w:r>
      <w:r w:rsidR="00DA684F" w:rsidRPr="00374D4A">
        <w:rPr>
          <w:rFonts w:ascii="Times New Roman" w:hAnsi="Times New Roman"/>
          <w:sz w:val="28"/>
          <w:szCs w:val="28"/>
        </w:rPr>
        <w:t xml:space="preserve">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DA684F" w:rsidRPr="00374D4A" w:rsidRDefault="00AC02D9" w:rsidP="00A27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DA684F" w:rsidRPr="00685B61">
        <w:rPr>
          <w:rFonts w:ascii="Times New Roman" w:hAnsi="Times New Roman"/>
          <w:sz w:val="28"/>
          <w:szCs w:val="28"/>
        </w:rPr>
        <w:t xml:space="preserve">. В случае выявления нарушений, в том числе по фактам проверок, указанных </w:t>
      </w:r>
      <w:r>
        <w:rPr>
          <w:rFonts w:ascii="Times New Roman" w:hAnsi="Times New Roman"/>
          <w:sz w:val="28"/>
          <w:szCs w:val="28"/>
        </w:rPr>
        <w:t>в части 55</w:t>
      </w:r>
      <w:r w:rsidR="00DA684F" w:rsidRPr="00685B61">
        <w:rPr>
          <w:rFonts w:ascii="Times New Roman" w:hAnsi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</w:t>
      </w:r>
      <w:r w:rsidR="00DA684F" w:rsidRPr="00A2722F">
        <w:rPr>
          <w:rFonts w:ascii="Times New Roman" w:hAnsi="Times New Roman"/>
          <w:sz w:val="28"/>
          <w:szCs w:val="28"/>
        </w:rPr>
        <w:t xml:space="preserve">получателем субсидии, обязаны возвратить в сроки, не превышающие сроки, указанные </w:t>
      </w:r>
      <w:r>
        <w:rPr>
          <w:rFonts w:ascii="Times New Roman" w:hAnsi="Times New Roman"/>
          <w:sz w:val="28"/>
          <w:szCs w:val="28"/>
        </w:rPr>
        <w:t>в части 57</w:t>
      </w:r>
      <w:r w:rsidR="00DA684F" w:rsidRPr="00A2722F">
        <w:rPr>
          <w:rFonts w:ascii="Times New Roman" w:hAnsi="Times New Roman"/>
          <w:sz w:val="28"/>
          <w:szCs w:val="28"/>
        </w:rPr>
        <w:t xml:space="preserve"> настоящего Порядка, средства, полученные за счет средств субсидии</w:t>
      </w:r>
      <w:r w:rsidR="00DA684F" w:rsidRPr="00685B61">
        <w:rPr>
          <w:rFonts w:ascii="Times New Roman" w:hAnsi="Times New Roman"/>
          <w:sz w:val="28"/>
          <w:szCs w:val="28"/>
        </w:rPr>
        <w:t>, на счет получателя субсидии в целях последующего</w:t>
      </w:r>
      <w:r w:rsidR="00DA684F" w:rsidRPr="00374D4A">
        <w:rPr>
          <w:rFonts w:ascii="Times New Roman" w:hAnsi="Times New Roman"/>
          <w:sz w:val="28"/>
          <w:szCs w:val="28"/>
        </w:rPr>
        <w:t xml:space="preserve"> возврата указанных средств получателем </w:t>
      </w:r>
      <w:r w:rsidR="00DA684F" w:rsidRPr="00374D4A">
        <w:rPr>
          <w:rFonts w:ascii="Times New Roman" w:hAnsi="Times New Roman"/>
          <w:sz w:val="28"/>
          <w:szCs w:val="28"/>
        </w:rPr>
        <w:lastRenderedPageBreak/>
        <w:t xml:space="preserve">субсидии в краевой бюджет в срок </w:t>
      </w:r>
      <w:r w:rsidR="00DA684F">
        <w:rPr>
          <w:rFonts w:ascii="Times New Roman" w:hAnsi="Times New Roman"/>
          <w:sz w:val="28"/>
          <w:szCs w:val="28"/>
        </w:rPr>
        <w:t>не позднее десяти</w:t>
      </w:r>
      <w:r w:rsidR="00DA684F" w:rsidRPr="00374D4A">
        <w:rPr>
          <w:rFonts w:ascii="Times New Roman" w:hAnsi="Times New Roman"/>
          <w:sz w:val="28"/>
          <w:szCs w:val="28"/>
        </w:rPr>
        <w:t xml:space="preserve"> рабочих дней со дня поступления денежных средств на его счет.</w:t>
      </w:r>
    </w:p>
    <w:p w:rsidR="00DA684F" w:rsidRPr="00AC02D9" w:rsidRDefault="00AC02D9" w:rsidP="00DA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DA684F" w:rsidRPr="00374D4A">
        <w:rPr>
          <w:rFonts w:ascii="Times New Roman" w:hAnsi="Times New Roman"/>
          <w:sz w:val="28"/>
          <w:szCs w:val="28"/>
        </w:rPr>
        <w:t xml:space="preserve">. Письменное требование о возврате средств, </w:t>
      </w:r>
      <w:r w:rsidR="00DA684F" w:rsidRPr="00685B61">
        <w:rPr>
          <w:rFonts w:ascii="Times New Roman" w:hAnsi="Times New Roman"/>
          <w:sz w:val="28"/>
          <w:szCs w:val="28"/>
        </w:rPr>
        <w:t xml:space="preserve">полученных за счет средств субсидии, направляется </w:t>
      </w:r>
      <w:r w:rsidR="00DA684F">
        <w:rPr>
          <w:rFonts w:ascii="Times New Roman" w:hAnsi="Times New Roman"/>
          <w:sz w:val="28"/>
          <w:szCs w:val="28"/>
        </w:rPr>
        <w:t>получателем субсидии</w:t>
      </w:r>
      <w:r w:rsidR="00DA684F" w:rsidRPr="00685B61">
        <w:rPr>
          <w:rFonts w:ascii="Times New Roman" w:hAnsi="Times New Roman"/>
          <w:sz w:val="28"/>
          <w:szCs w:val="28"/>
        </w:rPr>
        <w:t xml:space="preserve"> лицам, получившим средства на основании договоров, заключенных с получателем субсидии, и нарушившим порядок и условия предоставления субсидии, </w:t>
      </w:r>
      <w:r w:rsidR="00DA684F">
        <w:rPr>
          <w:rFonts w:ascii="Times New Roman" w:hAnsi="Times New Roman"/>
          <w:sz w:val="28"/>
          <w:szCs w:val="28"/>
        </w:rPr>
        <w:t>в течение двадцати</w:t>
      </w:r>
      <w:r w:rsidR="00DA684F" w:rsidRPr="00685B61">
        <w:rPr>
          <w:rFonts w:ascii="Times New Roman" w:hAnsi="Times New Roman"/>
          <w:sz w:val="28"/>
          <w:szCs w:val="28"/>
        </w:rPr>
        <w:t xml:space="preserve"> рабочих дней со дня выявления нарушений по фактам проверок, </w:t>
      </w:r>
      <w:r w:rsidR="00DA684F" w:rsidRPr="00AC02D9">
        <w:rPr>
          <w:rFonts w:ascii="Times New Roman" w:hAnsi="Times New Roman"/>
          <w:sz w:val="28"/>
          <w:szCs w:val="28"/>
        </w:rPr>
        <w:t xml:space="preserve">проведенных Министерством. </w:t>
      </w:r>
    </w:p>
    <w:p w:rsidR="00DA684F" w:rsidRPr="00685B61" w:rsidRDefault="00AC02D9" w:rsidP="00DA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D9">
        <w:rPr>
          <w:rFonts w:ascii="Times New Roman" w:hAnsi="Times New Roman"/>
          <w:sz w:val="28"/>
          <w:szCs w:val="28"/>
        </w:rPr>
        <w:t>64</w:t>
      </w:r>
      <w:r w:rsidR="00DA684F" w:rsidRPr="00AC02D9">
        <w:rPr>
          <w:rFonts w:ascii="Times New Roman" w:hAnsi="Times New Roman"/>
          <w:sz w:val="28"/>
          <w:szCs w:val="28"/>
        </w:rPr>
        <w:t xml:space="preserve">. В случае невозврата лицами, указанными в </w:t>
      </w:r>
      <w:r w:rsidRPr="00AC02D9">
        <w:rPr>
          <w:rFonts w:ascii="Times New Roman" w:hAnsi="Times New Roman"/>
          <w:sz w:val="28"/>
          <w:szCs w:val="28"/>
        </w:rPr>
        <w:t>части 62</w:t>
      </w:r>
      <w:r w:rsidR="00DA684F" w:rsidRPr="00AC02D9">
        <w:rPr>
          <w:rFonts w:ascii="Times New Roman" w:hAnsi="Times New Roman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субсидии, принимает необходимые</w:t>
      </w:r>
      <w:r w:rsidR="00DA684F" w:rsidRPr="00685B61">
        <w:rPr>
          <w:rFonts w:ascii="Times New Roman" w:hAnsi="Times New Roman"/>
          <w:sz w:val="28"/>
          <w:szCs w:val="28"/>
        </w:rPr>
        <w:t xml:space="preserve"> меры по взысканию подлежащих возврату в краевой бюджет средств, полученных за счет средств субсидии, в суде</w:t>
      </w:r>
      <w:r w:rsidR="00DA684F">
        <w:rPr>
          <w:rFonts w:ascii="Times New Roman" w:hAnsi="Times New Roman"/>
          <w:sz w:val="28"/>
          <w:szCs w:val="28"/>
        </w:rPr>
        <w:t>бном порядке в срок не позднее тридцати</w:t>
      </w:r>
      <w:r w:rsidR="00DA684F" w:rsidRPr="00685B61">
        <w:rPr>
          <w:rFonts w:ascii="Times New Roman" w:hAnsi="Times New Roman"/>
          <w:sz w:val="28"/>
          <w:szCs w:val="28"/>
        </w:rPr>
        <w:t xml:space="preserve"> рабочих дней со дня, когда получателю субсидии стало известно о неисполнении лицами, указанными </w:t>
      </w:r>
      <w:r w:rsidR="00DA684F">
        <w:rPr>
          <w:rFonts w:ascii="Times New Roman" w:hAnsi="Times New Roman"/>
          <w:sz w:val="28"/>
          <w:szCs w:val="28"/>
        </w:rPr>
        <w:t>в части 63</w:t>
      </w:r>
      <w:r w:rsidR="00DA684F" w:rsidRPr="00685B61">
        <w:rPr>
          <w:rFonts w:ascii="Times New Roman" w:hAnsi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</w:t>
      </w:r>
      <w:r w:rsidR="00DA684F">
        <w:rPr>
          <w:rFonts w:ascii="Times New Roman" w:hAnsi="Times New Roman"/>
          <w:sz w:val="28"/>
          <w:szCs w:val="28"/>
        </w:rPr>
        <w:t>и, на счет получателя субсидии.</w:t>
      </w:r>
    </w:p>
    <w:p w:rsidR="00DA684F" w:rsidRDefault="00DA684F" w:rsidP="00DA684F"/>
    <w:p w:rsidR="00DA684F" w:rsidRDefault="00DA684F" w:rsidP="00A91E29">
      <w:pPr>
        <w:autoSpaceDE w:val="0"/>
        <w:autoSpaceDN w:val="0"/>
        <w:spacing w:after="0" w:line="240" w:lineRule="auto"/>
        <w:jc w:val="both"/>
      </w:pPr>
    </w:p>
    <w:sectPr w:rsidR="00DA684F" w:rsidSect="001F663F">
      <w:headerReference w:type="default" r:id="rId2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B6" w:rsidRDefault="00D116B6" w:rsidP="001F663F">
      <w:pPr>
        <w:spacing w:after="0" w:line="240" w:lineRule="auto"/>
      </w:pPr>
      <w:r>
        <w:separator/>
      </w:r>
    </w:p>
  </w:endnote>
  <w:endnote w:type="continuationSeparator" w:id="0">
    <w:p w:rsidR="00D116B6" w:rsidRDefault="00D116B6" w:rsidP="001F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B6" w:rsidRDefault="00D116B6" w:rsidP="001F663F">
      <w:pPr>
        <w:spacing w:after="0" w:line="240" w:lineRule="auto"/>
      </w:pPr>
      <w:r>
        <w:separator/>
      </w:r>
    </w:p>
  </w:footnote>
  <w:footnote w:type="continuationSeparator" w:id="0">
    <w:p w:rsidR="00D116B6" w:rsidRDefault="00D116B6" w:rsidP="001F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17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F663F" w:rsidRPr="00C37449" w:rsidRDefault="001F663F">
        <w:pPr>
          <w:pStyle w:val="a3"/>
          <w:jc w:val="center"/>
          <w:rPr>
            <w:rFonts w:ascii="Times New Roman" w:hAnsi="Times New Roman"/>
          </w:rPr>
        </w:pPr>
        <w:r w:rsidRPr="00C37449">
          <w:rPr>
            <w:rFonts w:ascii="Times New Roman" w:hAnsi="Times New Roman"/>
            <w:sz w:val="28"/>
            <w:szCs w:val="28"/>
          </w:rPr>
          <w:fldChar w:fldCharType="begin"/>
        </w:r>
        <w:r w:rsidRPr="00C374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7449">
          <w:rPr>
            <w:rFonts w:ascii="Times New Roman" w:hAnsi="Times New Roman"/>
            <w:sz w:val="28"/>
            <w:szCs w:val="28"/>
          </w:rPr>
          <w:fldChar w:fldCharType="separate"/>
        </w:r>
        <w:r w:rsidR="00E74F8F">
          <w:rPr>
            <w:rFonts w:ascii="Times New Roman" w:hAnsi="Times New Roman"/>
            <w:noProof/>
            <w:sz w:val="28"/>
            <w:szCs w:val="28"/>
          </w:rPr>
          <w:t>14</w:t>
        </w:r>
        <w:r w:rsidRPr="00C374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F663F" w:rsidRDefault="001F66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1C3"/>
    <w:multiLevelType w:val="hybridMultilevel"/>
    <w:tmpl w:val="D51C34FC"/>
    <w:lvl w:ilvl="0" w:tplc="D47C4094">
      <w:start w:val="41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47FC7"/>
    <w:multiLevelType w:val="multilevel"/>
    <w:tmpl w:val="8E9435DA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F24CE"/>
    <w:multiLevelType w:val="hybridMultilevel"/>
    <w:tmpl w:val="44D06ECA"/>
    <w:lvl w:ilvl="0" w:tplc="188CF50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55BB7"/>
    <w:multiLevelType w:val="multilevel"/>
    <w:tmpl w:val="94C6E9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0252E"/>
    <w:multiLevelType w:val="hybridMultilevel"/>
    <w:tmpl w:val="759E8E98"/>
    <w:lvl w:ilvl="0" w:tplc="7310B5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004A1"/>
    <w:multiLevelType w:val="hybridMultilevel"/>
    <w:tmpl w:val="124A0416"/>
    <w:lvl w:ilvl="0" w:tplc="D26AC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2E4B"/>
    <w:rsid w:val="00027D20"/>
    <w:rsid w:val="00050BF9"/>
    <w:rsid w:val="001779EA"/>
    <w:rsid w:val="0018095D"/>
    <w:rsid w:val="00184C4E"/>
    <w:rsid w:val="0019472B"/>
    <w:rsid w:val="001F663F"/>
    <w:rsid w:val="00256E6C"/>
    <w:rsid w:val="00275523"/>
    <w:rsid w:val="002D7FAA"/>
    <w:rsid w:val="003052A7"/>
    <w:rsid w:val="003258F4"/>
    <w:rsid w:val="004871C9"/>
    <w:rsid w:val="004F5F59"/>
    <w:rsid w:val="00552429"/>
    <w:rsid w:val="005972FD"/>
    <w:rsid w:val="005E6D3F"/>
    <w:rsid w:val="00632085"/>
    <w:rsid w:val="00701FF7"/>
    <w:rsid w:val="00706F94"/>
    <w:rsid w:val="00727753"/>
    <w:rsid w:val="00737BB9"/>
    <w:rsid w:val="007E62D9"/>
    <w:rsid w:val="00803134"/>
    <w:rsid w:val="008C1237"/>
    <w:rsid w:val="008C25E6"/>
    <w:rsid w:val="008F3FC5"/>
    <w:rsid w:val="00947C4C"/>
    <w:rsid w:val="00977252"/>
    <w:rsid w:val="009B4910"/>
    <w:rsid w:val="009B7FEF"/>
    <w:rsid w:val="00A2722F"/>
    <w:rsid w:val="00A31774"/>
    <w:rsid w:val="00A8085A"/>
    <w:rsid w:val="00A91E29"/>
    <w:rsid w:val="00AA3C31"/>
    <w:rsid w:val="00AC02D9"/>
    <w:rsid w:val="00B317F0"/>
    <w:rsid w:val="00B32EA9"/>
    <w:rsid w:val="00B6602B"/>
    <w:rsid w:val="00BB2AAA"/>
    <w:rsid w:val="00BF2F7D"/>
    <w:rsid w:val="00BF5290"/>
    <w:rsid w:val="00C37449"/>
    <w:rsid w:val="00D116B6"/>
    <w:rsid w:val="00D22EBD"/>
    <w:rsid w:val="00DA684F"/>
    <w:rsid w:val="00E422C9"/>
    <w:rsid w:val="00E444BF"/>
    <w:rsid w:val="00E74F8F"/>
    <w:rsid w:val="00ED738C"/>
    <w:rsid w:val="00F05F6C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2E0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A91E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A2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A8A309D8868776A15FF6FC7CBED88B6AF24A804493A95FAE5FFC35218F0BC09B5F8AB89DF805ADE28B332111C18789AC9B09E6EE6A5C0BCDCDB8319KDE" TargetMode="External"/><Relationship Id="rId13" Type="http://schemas.openxmlformats.org/officeDocument/2006/relationships/hyperlink" Target="consultantplus://offline/ref=A4292EE84BED97F8A8EE6FD73D5F5E4FABEA9C6B42741005CE050DE7A5094BE99661467C4A5FC4994AA9CB93729AE7A33FB0116FEF3C89900FCC8437g1l1G" TargetMode="External"/><Relationship Id="rId18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2FCFBF115F1BFB5A1D7CD2B2902529DBD6696434F83B24DB4AE38D8BE3B515AFADA38B7D26678E9828264FCC00A150C8958DF9698ECFE1EE7E0F87SEEC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4292EE84BED97F8A8EE6FD73D5F5E4FABEA9C6B42741005CE050DE7A5094BE99661467C4A5FC4994AA9CB91719AE7A33FB0116FEF3C89900FCC8437g1l1G" TargetMode="External"/><Relationship Id="rId17" Type="http://schemas.openxmlformats.org/officeDocument/2006/relationships/hyperlink" Target="consultantplus://offline/ref=A4292EE84BED97F8A8EE6FD73D5F5E4FABEA9C6B42741005CE050DE7A5094BE99661467C4A5FC4994AA9CB9D749AE7A33FB0116FEF3C89900FCC8437g1l1G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A4292EE84BED97F8A8EE6FD73D5F5E4FABEA9C6B42741005CE050DE7A5094BE99661467C4A5FC4994AA9CB93779AE7A33FB0116FEF3C89900FCC8437g1l1G" TargetMode="External"/><Relationship Id="rId20" Type="http://schemas.openxmlformats.org/officeDocument/2006/relationships/hyperlink" Target="consultantplus://offline/ref=2BB89E2F3EBCAF5F46F42B129B942592754B1806691B180D9C972A2454908942C75A025E4756E863E57F8A91E71976131976624BC234DC8E5302C75CMBwFB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292EE84BED97F8A8EE6FD73D5F5E4FABEA9C6B42741005CE050DE7A5094BE99661467C4A5FC4994AA9CB967F9AE7A33FB0116FEF3C89900FCC8437g1l1G" TargetMode="External"/><Relationship Id="rId24" Type="http://schemas.openxmlformats.org/officeDocument/2006/relationships/hyperlink" Target="consultantplus://offline/ref=FAF9824350C79046F3FD27352BBA9AEFD8970EF366862A6708F1CD28C2135F1917677168FB934B096A5CFF70C580D4EDD75906BCDFCA87D0A4D8D15CH50D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292EE84BED97F8A8EE6FD73D5F5E4FABEA9C6B42741005CE050DE7A5094BE99661467C4A5FC4994AA9CB93749AE7A33FB0116FEF3C89900FCC8437g1l1G" TargetMode="External"/><Relationship Id="rId23" Type="http://schemas.openxmlformats.org/officeDocument/2006/relationships/hyperlink" Target="consultantplus://offline/ref=FAF9824350C79046F3FD27352BBA9AEFD8970EF366862A6708F1CD28C2135F1917677168FB934B096A5CFF70C480D4EDD75906BCDFCA87D0A4D8D15CH50DB" TargetMode="External"/><Relationship Id="rId28" Type="http://schemas.openxmlformats.org/officeDocument/2006/relationships/image" Target="media/image5.wmf"/><Relationship Id="rId10" Type="http://schemas.openxmlformats.org/officeDocument/2006/relationships/hyperlink" Target="consultantplus://offline/ref=A4292EE84BED97F8A8EE6FD73D5F5E4FABEA9C6B42741005CE050DE7A5094BE99661467C4A5FC4994AA9CA91749AE7A33FB0116FEF3C89900FCC8437g1l1G" TargetMode="External"/><Relationship Id="rId19" Type="http://schemas.openxmlformats.org/officeDocument/2006/relationships/hyperlink" Target="mailto:mintrans@kamgo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4A8A309D8868776A15FF6FC7CBED88B6AF24A804493A95FAE5FFC35218F0BC09B5F8AB89DF805ADE28B332111C18789AC9B09E6EE6A5C0BCDCDB8319KDE" TargetMode="External"/><Relationship Id="rId14" Type="http://schemas.openxmlformats.org/officeDocument/2006/relationships/hyperlink" Target="consultantplus://offline/ref=A4292EE84BED97F8A8EE6FD73D5F5E4FABEA9C6B42741005CE050DE7A5094BE99661467C4A5FC4994AA9CB9D769AE7A33FB0116FEF3C89900FCC8437g1l1G" TargetMode="External"/><Relationship Id="rId22" Type="http://schemas.openxmlformats.org/officeDocument/2006/relationships/hyperlink" Target="consultantplus://offline/ref=272FCFBF115F1BFB5A1D7CD2B2902529DBD6696434F83B24DB4AE38D8BE3B515AFADA38B7D26678E9828264FCD00A150C8958DF9698ECFE1EE7E0F87SEECC" TargetMode="External"/><Relationship Id="rId27" Type="http://schemas.openxmlformats.org/officeDocument/2006/relationships/image" Target="media/image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Айгистова Мария Александровна</dc:creator>
  <cp:lastModifiedBy>Айгистова Мария Александровна</cp:lastModifiedBy>
  <cp:revision>12</cp:revision>
  <cp:lastPrinted>2023-10-08T22:39:00Z</cp:lastPrinted>
  <dcterms:created xsi:type="dcterms:W3CDTF">2023-10-08T21:27:00Z</dcterms:created>
  <dcterms:modified xsi:type="dcterms:W3CDTF">2023-10-09T02:04:00Z</dcterms:modified>
</cp:coreProperties>
</file>